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FD1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Regular" w:hAnsi="Times New Roman Regular" w:cs="Times New Roman Regular"/>
          <w:b/>
          <w:bCs/>
          <w:sz w:val="36"/>
          <w:szCs w:val="36"/>
        </w:rPr>
      </w:pPr>
      <w:r>
        <w:drawing>
          <wp:anchor distT="0" distB="0" distL="114300" distR="114300" simplePos="0" relativeHeight="251659264" behindDoc="0" locked="0" layoutInCell="1" allowOverlap="1">
            <wp:simplePos x="0" y="0"/>
            <wp:positionH relativeFrom="column">
              <wp:posOffset>4980940</wp:posOffset>
            </wp:positionH>
            <wp:positionV relativeFrom="paragraph">
              <wp:posOffset>-9525</wp:posOffset>
            </wp:positionV>
            <wp:extent cx="1128395" cy="1583690"/>
            <wp:effectExtent l="0" t="0" r="14605" b="16510"/>
            <wp:wrapNone/>
            <wp:docPr id="5" name="图片 4" descr="62f0c1a735657aa0bc8a2088ff783e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62f0c1a735657aa0bc8a2088ff783e67"/>
                    <pic:cNvPicPr>
                      <a:picLocks noChangeAspect="1"/>
                    </pic:cNvPicPr>
                  </pic:nvPicPr>
                  <pic:blipFill>
                    <a:blip r:embed="rId6"/>
                    <a:stretch>
                      <a:fillRect/>
                    </a:stretch>
                  </pic:blipFill>
                  <pic:spPr>
                    <a:xfrm>
                      <a:off x="0" y="0"/>
                      <a:ext cx="1128395" cy="1583690"/>
                    </a:xfrm>
                    <a:prstGeom prst="rect">
                      <a:avLst/>
                    </a:prstGeom>
                  </pic:spPr>
                </pic:pic>
              </a:graphicData>
            </a:graphic>
          </wp:anchor>
        </w:drawing>
      </w:r>
      <w:r>
        <w:rPr>
          <w:rFonts w:hint="default" w:ascii="Times New Roman Regular" w:hAnsi="Times New Roman Regular" w:cs="Times New Roman Regular"/>
          <w:b/>
          <w:bCs/>
          <w:sz w:val="36"/>
          <w:szCs w:val="36"/>
        </w:rPr>
        <w:t>个人简历</w:t>
      </w:r>
    </w:p>
    <w:p w14:paraId="068696CA">
      <w:pPr>
        <w:autoSpaceDE w:val="0"/>
        <w:spacing w:line="240" w:lineRule="auto"/>
        <w:rPr>
          <w:rFonts w:hint="default" w:ascii="Times New Roman Regular" w:hAnsi="Times New Roman Regular" w:cs="Times New Roman Regular"/>
          <w:b/>
          <w:bCs/>
          <w:sz w:val="28"/>
          <w:szCs w:val="28"/>
        </w:rPr>
      </w:pPr>
      <w:r>
        <w:rPr>
          <w:rFonts w:hint="default" w:ascii="Times New Roman Regular" w:hAnsi="Times New Roman Regular" w:cs="Times New Roman Regular"/>
          <w:b/>
          <w:bCs/>
          <w:sz w:val="28"/>
          <w:szCs w:val="28"/>
        </w:rPr>
        <w:t>基本信息</w:t>
      </w:r>
    </w:p>
    <w:p w14:paraId="5E0D08FD">
      <w:pPr>
        <w:keepNext w:val="0"/>
        <w:keepLines w:val="0"/>
        <w:pageBreakBefore w:val="0"/>
        <w:widowControl w:val="0"/>
        <w:kinsoku/>
        <w:wordWrap/>
        <w:overflowPunct/>
        <w:topLinePunct w:val="0"/>
        <w:autoSpaceDE w:val="0"/>
        <w:autoSpaceDN/>
        <w:bidi w:val="0"/>
        <w:adjustRightInd/>
        <w:snapToGrid/>
        <w:spacing w:line="320" w:lineRule="exac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周星辰，女，中共党员，1993年3月</w:t>
      </w:r>
      <w:r>
        <w:rPr>
          <w:rFonts w:hint="eastAsia" w:ascii="Times New Roman Regular" w:hAnsi="Times New Roman Regular" w:cs="Times New Roman Regular"/>
          <w:sz w:val="24"/>
          <w:szCs w:val="24"/>
          <w:lang w:val="en-US" w:eastAsia="zh-CN"/>
        </w:rPr>
        <w:t>出生</w:t>
      </w:r>
      <w:r>
        <w:rPr>
          <w:rFonts w:hint="default" w:ascii="Times New Roman Regular" w:hAnsi="Times New Roman Regular" w:cs="Times New Roman Regular"/>
          <w:sz w:val="24"/>
          <w:szCs w:val="24"/>
        </w:rPr>
        <w:t>，Zhouxc0304@163.com</w:t>
      </w:r>
    </w:p>
    <w:p w14:paraId="7A86AC8B">
      <w:pPr>
        <w:autoSpaceDE w:val="0"/>
        <w:spacing w:line="360" w:lineRule="exact"/>
        <w:rPr>
          <w:rFonts w:hint="eastAsia" w:ascii="Times New Roman Regular" w:hAnsi="Times New Roman Regular" w:cs="Times New Roman Regular"/>
          <w:b w:val="0"/>
          <w:bCs/>
          <w:sz w:val="24"/>
          <w:szCs w:val="24"/>
          <w:lang w:val="en-US" w:eastAsia="zh-CN"/>
        </w:rPr>
      </w:pPr>
      <w:r>
        <w:rPr>
          <w:rFonts w:hint="eastAsia" w:ascii="Times New Roman Bold" w:hAnsi="Times New Roman Bold" w:cs="Times New Roman Bold"/>
          <w:b w:val="0"/>
          <w:bCs/>
          <w:sz w:val="24"/>
          <w:szCs w:val="24"/>
          <w:lang w:val="en-US" w:eastAsia="zh-CN"/>
        </w:rPr>
        <w:t>辽宁大学</w:t>
      </w:r>
      <w:r>
        <w:rPr>
          <w:rFonts w:hint="eastAsia" w:ascii="Times New Roman Regular" w:hAnsi="Times New Roman Regular" w:cs="Times New Roman Regular"/>
          <w:b w:val="0"/>
          <w:bCs/>
          <w:sz w:val="24"/>
          <w:szCs w:val="24"/>
          <w:lang w:val="en-US" w:eastAsia="zh-CN"/>
        </w:rPr>
        <w:t>数字纪检监察与治理现代化研究院人工智能心理学研究室主任</w:t>
      </w:r>
    </w:p>
    <w:p w14:paraId="0F4840CC">
      <w:pPr>
        <w:autoSpaceDE w:val="0"/>
        <w:spacing w:line="360" w:lineRule="exact"/>
        <w:rPr>
          <w:rFonts w:hint="eastAsia" w:ascii="Times New Roman Regular" w:hAnsi="Times New Roman Regular" w:cs="Times New Roman Regular"/>
          <w:b w:val="0"/>
          <w:bCs/>
          <w:sz w:val="24"/>
          <w:szCs w:val="24"/>
          <w:lang w:val="en-US" w:eastAsia="zh-CN"/>
        </w:rPr>
      </w:pPr>
      <w:r>
        <w:rPr>
          <w:rFonts w:hint="eastAsia" w:ascii="Times New Roman Regular" w:hAnsi="Times New Roman Regular" w:cs="Times New Roman Regular"/>
          <w:b w:val="0"/>
          <w:bCs/>
          <w:sz w:val="24"/>
          <w:szCs w:val="24"/>
          <w:lang w:val="en-US" w:eastAsia="zh-CN"/>
        </w:rPr>
        <w:t>辽宁省检察官学院培训教研室成员</w:t>
      </w:r>
    </w:p>
    <w:p w14:paraId="729EFAD4">
      <w:pPr>
        <w:autoSpaceDE w:val="0"/>
        <w:spacing w:line="360" w:lineRule="exact"/>
        <w:rPr>
          <w:rFonts w:hint="default" w:ascii="Times New Roman Regular" w:hAnsi="Times New Roman Regular" w:cs="Times New Roman Regular"/>
          <w:b w:val="0"/>
          <w:bCs/>
          <w:sz w:val="24"/>
          <w:szCs w:val="24"/>
          <w:lang w:val="en-US" w:eastAsia="zh-CN"/>
        </w:rPr>
      </w:pPr>
      <w:r>
        <w:rPr>
          <w:rFonts w:hint="eastAsia" w:ascii="Times New Roman Regular" w:hAnsi="Times New Roman Regular" w:cs="Times New Roman Regular"/>
          <w:b w:val="0"/>
          <w:bCs/>
          <w:sz w:val="24"/>
          <w:szCs w:val="24"/>
          <w:lang w:val="en-US" w:eastAsia="zh-CN"/>
        </w:rPr>
        <w:t>兴沈英才·拔尖人才</w:t>
      </w:r>
    </w:p>
    <w:p w14:paraId="2A553B46">
      <w:pPr>
        <w:autoSpaceDE w:val="0"/>
        <w:spacing w:line="360" w:lineRule="exact"/>
        <w:rPr>
          <w:rFonts w:hint="default" w:ascii="Times New Roman Regular" w:hAnsi="Times New Roman Regular" w:cs="Times New Roman Regular"/>
          <w:b w:val="0"/>
          <w:bCs/>
          <w:sz w:val="24"/>
          <w:szCs w:val="24"/>
          <w:lang w:val="en-US" w:eastAsia="zh-CN"/>
        </w:rPr>
      </w:pPr>
    </w:p>
    <w:p w14:paraId="2D24E8A1">
      <w:pPr>
        <w:autoSpaceDE w:val="0"/>
        <w:spacing w:line="240" w:lineRule="auto"/>
        <w:rPr>
          <w:rFonts w:hint="default" w:ascii="Times New Roman Regular" w:hAnsi="Times New Roman Regular" w:cs="Times New Roman Regular"/>
          <w:b/>
          <w:bCs/>
          <w:sz w:val="28"/>
          <w:szCs w:val="28"/>
          <w:lang w:val="en-US" w:eastAsia="zh-CN"/>
        </w:rPr>
      </w:pPr>
      <w:r>
        <w:rPr>
          <w:rFonts w:hint="default" w:ascii="Times New Roman Regular" w:hAnsi="Times New Roman Regular" w:cs="Times New Roman Regular"/>
          <w:b/>
          <w:bCs/>
          <w:sz w:val="28"/>
          <w:szCs w:val="28"/>
          <w:lang w:val="en-US" w:eastAsia="zh-CN"/>
        </w:rPr>
        <w:t>工作背景</w:t>
      </w:r>
    </w:p>
    <w:p w14:paraId="6C15E026">
      <w:pPr>
        <w:keepNext w:val="0"/>
        <w:keepLines w:val="0"/>
        <w:pageBreakBefore w:val="0"/>
        <w:widowControl w:val="0"/>
        <w:kinsoku/>
        <w:wordWrap/>
        <w:overflowPunct/>
        <w:topLinePunct w:val="0"/>
        <w:autoSpaceDE w:val="0"/>
        <w:autoSpaceDN/>
        <w:bidi w:val="0"/>
        <w:adjustRightInd/>
        <w:snapToGrid/>
        <w:spacing w:line="320" w:lineRule="exact"/>
        <w:ind w:left="0" w:hanging="1440" w:hangingChars="600"/>
        <w:textAlignment w:val="auto"/>
        <w:rPr>
          <w:rFonts w:hint="default" w:ascii="Times New Roman Regular" w:hAnsi="Times New Roman Regular" w:eastAsia="仿宋" w:cs="Times New Roman Regular"/>
          <w:sz w:val="24"/>
          <w:szCs w:val="24"/>
          <w:lang w:val="en-US" w:eastAsia="zh-CN"/>
        </w:rPr>
      </w:pPr>
      <w:r>
        <w:rPr>
          <w:rFonts w:hint="default" w:ascii="Times New Roman Regular" w:hAnsi="Times New Roman Regular" w:cs="Times New Roman Regular"/>
          <w:sz w:val="24"/>
          <w:szCs w:val="24"/>
          <w:lang w:val="en-US" w:eastAsia="zh-CN"/>
        </w:rPr>
        <w:t>2024年4月至今：辽宁大学心理测试与行为分析实验室，副教授</w:t>
      </w:r>
      <w:r>
        <w:rPr>
          <w:rFonts w:hint="eastAsia" w:ascii="Times New Roman Regular" w:hAnsi="Times New Roman Regular" w:cs="Times New Roman Regular"/>
          <w:sz w:val="24"/>
          <w:szCs w:val="24"/>
          <w:lang w:val="en-US" w:eastAsia="zh-CN"/>
        </w:rPr>
        <w:t>，硕士生导师</w:t>
      </w:r>
    </w:p>
    <w:p w14:paraId="3C1438BB">
      <w:pPr>
        <w:keepNext w:val="0"/>
        <w:keepLines w:val="0"/>
        <w:pageBreakBefore w:val="0"/>
        <w:widowControl w:val="0"/>
        <w:kinsoku/>
        <w:wordWrap/>
        <w:overflowPunct/>
        <w:topLinePunct w:val="0"/>
        <w:autoSpaceDE w:val="0"/>
        <w:autoSpaceDN/>
        <w:bidi w:val="0"/>
        <w:adjustRightInd/>
        <w:snapToGrid/>
        <w:spacing w:line="320" w:lineRule="exact"/>
        <w:ind w:left="0" w:hanging="1440" w:hangingChars="6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2021年9月－202</w:t>
      </w:r>
      <w:r>
        <w:rPr>
          <w:rFonts w:hint="default" w:ascii="Times New Roman Regular" w:hAnsi="Times New Roman Regular" w:cs="Times New Roman Regular"/>
          <w:sz w:val="24"/>
          <w:szCs w:val="24"/>
          <w:lang w:val="en-US" w:eastAsia="zh-CN"/>
        </w:rPr>
        <w:t>4</w:t>
      </w:r>
      <w:r>
        <w:rPr>
          <w:rFonts w:hint="default" w:ascii="Times New Roman Regular" w:hAnsi="Times New Roman Regular" w:cs="Times New Roman Regular"/>
          <w:sz w:val="24"/>
          <w:szCs w:val="24"/>
        </w:rPr>
        <w:t>年</w:t>
      </w:r>
      <w:r>
        <w:rPr>
          <w:rFonts w:hint="default" w:ascii="Times New Roman Regular" w:hAnsi="Times New Roman Regular" w:cs="Times New Roman Regular"/>
          <w:sz w:val="24"/>
          <w:szCs w:val="24"/>
          <w:lang w:val="en-US" w:eastAsia="zh-CN"/>
        </w:rPr>
        <w:t>2</w:t>
      </w:r>
      <w:r>
        <w:rPr>
          <w:rFonts w:hint="default" w:ascii="Times New Roman Regular" w:hAnsi="Times New Roman Regular" w:cs="Times New Roman Regular"/>
          <w:sz w:val="24"/>
          <w:szCs w:val="24"/>
        </w:rPr>
        <w:t>月：复旦大学社会学</w:t>
      </w:r>
      <w:r>
        <w:rPr>
          <w:rFonts w:hint="eastAsia" w:ascii="Times New Roman Regular" w:hAnsi="Times New Roman Regular" w:cs="Times New Roman Regular"/>
          <w:sz w:val="24"/>
          <w:szCs w:val="24"/>
          <w:lang w:val="en-US" w:eastAsia="zh-CN"/>
        </w:rPr>
        <w:t>博士后</w:t>
      </w:r>
      <w:r>
        <w:rPr>
          <w:rFonts w:hint="default" w:ascii="Times New Roman Regular" w:hAnsi="Times New Roman Regular" w:cs="Times New Roman Regular"/>
          <w:sz w:val="24"/>
          <w:szCs w:val="24"/>
        </w:rPr>
        <w:t>流动站</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博士后</w:t>
      </w:r>
    </w:p>
    <w:p w14:paraId="296F6E50">
      <w:pPr>
        <w:autoSpaceDE w:val="0"/>
        <w:spacing w:line="360" w:lineRule="exact"/>
        <w:rPr>
          <w:rFonts w:hint="default" w:ascii="Times New Roman Regular" w:hAnsi="Times New Roman Regular" w:cs="Times New Roman Regular"/>
          <w:b/>
          <w:bCs/>
          <w:sz w:val="28"/>
          <w:szCs w:val="28"/>
          <w:lang w:val="en-US" w:eastAsia="zh-CN"/>
        </w:rPr>
      </w:pPr>
    </w:p>
    <w:p w14:paraId="74A9ED44">
      <w:pPr>
        <w:autoSpaceDE w:val="0"/>
        <w:spacing w:line="240" w:lineRule="auto"/>
        <w:rPr>
          <w:rFonts w:hint="default" w:ascii="Times New Roman Regular" w:hAnsi="Times New Roman Regular" w:cs="Times New Roman Regular"/>
          <w:b/>
          <w:bCs/>
          <w:sz w:val="28"/>
          <w:szCs w:val="28"/>
        </w:rPr>
      </w:pPr>
      <w:r>
        <w:rPr>
          <w:rFonts w:hint="default" w:ascii="Times New Roman Regular" w:hAnsi="Times New Roman Regular" w:cs="Times New Roman Regular"/>
          <w:b/>
          <w:bCs/>
          <w:sz w:val="28"/>
          <w:szCs w:val="28"/>
        </w:rPr>
        <w:t>教育背景</w:t>
      </w:r>
    </w:p>
    <w:p w14:paraId="5757FC8E">
      <w:pPr>
        <w:keepNext w:val="0"/>
        <w:keepLines w:val="0"/>
        <w:pageBreakBefore w:val="0"/>
        <w:widowControl w:val="0"/>
        <w:kinsoku/>
        <w:wordWrap/>
        <w:overflowPunct/>
        <w:topLinePunct w:val="0"/>
        <w:autoSpaceDE w:val="0"/>
        <w:autoSpaceDN/>
        <w:bidi w:val="0"/>
        <w:adjustRightInd/>
        <w:snapToGrid/>
        <w:spacing w:line="320" w:lineRule="exact"/>
        <w:ind w:left="0" w:hanging="1440" w:hangingChars="600"/>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2018年1月－2021年3月：博士，心理学，英国约克大学，导师Rob Jenkins</w:t>
      </w:r>
    </w:p>
    <w:p w14:paraId="392B5835">
      <w:pPr>
        <w:keepNext w:val="0"/>
        <w:keepLines w:val="0"/>
        <w:pageBreakBefore w:val="0"/>
        <w:widowControl w:val="0"/>
        <w:kinsoku/>
        <w:wordWrap/>
        <w:overflowPunct/>
        <w:topLinePunct w:val="0"/>
        <w:autoSpaceDE w:val="0"/>
        <w:autoSpaceDN/>
        <w:bidi w:val="0"/>
        <w:adjustRightInd/>
        <w:snapToGrid/>
        <w:spacing w:line="320" w:lineRule="exact"/>
        <w:ind w:left="0" w:hanging="1440" w:hangingChars="600"/>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2016年9月－2018年1月：硕士，心理学，英国约克大学，导师Rob Jenkins</w:t>
      </w:r>
    </w:p>
    <w:p w14:paraId="22198377">
      <w:pPr>
        <w:keepNext w:val="0"/>
        <w:keepLines w:val="0"/>
        <w:pageBreakBefore w:val="0"/>
        <w:widowControl w:val="0"/>
        <w:kinsoku/>
        <w:wordWrap/>
        <w:overflowPunct/>
        <w:topLinePunct w:val="0"/>
        <w:autoSpaceDE w:val="0"/>
        <w:autoSpaceDN/>
        <w:bidi w:val="0"/>
        <w:adjustRightInd/>
        <w:snapToGrid/>
        <w:spacing w:line="320" w:lineRule="exact"/>
        <w:ind w:left="0" w:hanging="1440" w:hangingChars="600"/>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2012年9月－2016年7月：本科，应用心理学，上海师范大学</w:t>
      </w:r>
    </w:p>
    <w:p w14:paraId="30E0B892">
      <w:pPr>
        <w:keepNext w:val="0"/>
        <w:keepLines w:val="0"/>
        <w:pageBreakBefore w:val="0"/>
        <w:widowControl w:val="0"/>
        <w:kinsoku/>
        <w:wordWrap/>
        <w:overflowPunct/>
        <w:topLinePunct w:val="0"/>
        <w:autoSpaceDE w:val="0"/>
        <w:autoSpaceDN/>
        <w:bidi w:val="0"/>
        <w:adjustRightInd/>
        <w:snapToGrid/>
        <w:spacing w:line="320" w:lineRule="exact"/>
        <w:ind w:left="0" w:hanging="1440" w:hangingChars="600"/>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 </w:t>
      </w:r>
    </w:p>
    <w:p w14:paraId="0626431B">
      <w:pPr>
        <w:autoSpaceDE w:val="0"/>
        <w:spacing w:line="240" w:lineRule="auto"/>
        <w:rPr>
          <w:rFonts w:hint="default" w:ascii="Times New Roman Regular" w:hAnsi="Times New Roman Regular" w:cs="Times New Roman Regular"/>
          <w:b/>
          <w:bCs/>
          <w:sz w:val="28"/>
          <w:szCs w:val="28"/>
        </w:rPr>
      </w:pPr>
      <w:r>
        <w:rPr>
          <w:rFonts w:hint="default" w:ascii="Times New Roman Regular" w:hAnsi="Times New Roman Regular" w:cs="Times New Roman Regular"/>
          <w:b/>
          <w:bCs/>
          <w:sz w:val="28"/>
          <w:szCs w:val="28"/>
        </w:rPr>
        <w:t>获奖情况</w:t>
      </w:r>
    </w:p>
    <w:p w14:paraId="79FA1066">
      <w:pPr>
        <w:keepNext w:val="0"/>
        <w:keepLines w:val="0"/>
        <w:pageBreakBefore w:val="0"/>
        <w:widowControl w:val="0"/>
        <w:kinsoku/>
        <w:wordWrap/>
        <w:overflowPunct/>
        <w:topLinePunct w:val="0"/>
        <w:autoSpaceDE w:val="0"/>
        <w:autoSpaceDN/>
        <w:bidi w:val="0"/>
        <w:adjustRightInd/>
        <w:snapToGrid/>
        <w:spacing w:line="320" w:lineRule="exact"/>
        <w:ind w:left="0" w:hanging="1440" w:hangingChars="600"/>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2022年英国约克大学Kathleen Mary Stott科研奖</w:t>
      </w:r>
    </w:p>
    <w:p w14:paraId="6E932D3E">
      <w:pPr>
        <w:keepNext w:val="0"/>
        <w:keepLines w:val="0"/>
        <w:pageBreakBefore w:val="0"/>
        <w:widowControl w:val="0"/>
        <w:kinsoku/>
        <w:wordWrap/>
        <w:overflowPunct/>
        <w:topLinePunct w:val="0"/>
        <w:autoSpaceDE w:val="0"/>
        <w:autoSpaceDN/>
        <w:bidi w:val="0"/>
        <w:adjustRightInd/>
        <w:snapToGrid/>
        <w:spacing w:line="320" w:lineRule="exact"/>
        <w:ind w:left="0" w:hanging="1440" w:hangingChars="600"/>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2021年上海市“超级博士后” 、复旦大学“超级博士后”</w:t>
      </w:r>
    </w:p>
    <w:p w14:paraId="30EDE16D">
      <w:pPr>
        <w:keepNext w:val="0"/>
        <w:keepLines w:val="0"/>
        <w:pageBreakBefore w:val="0"/>
        <w:widowControl w:val="0"/>
        <w:kinsoku/>
        <w:wordWrap/>
        <w:overflowPunct/>
        <w:topLinePunct w:val="0"/>
        <w:autoSpaceDE w:val="0"/>
        <w:autoSpaceDN/>
        <w:bidi w:val="0"/>
        <w:adjustRightInd/>
        <w:snapToGrid/>
        <w:spacing w:line="320" w:lineRule="exact"/>
        <w:ind w:left="0" w:hanging="1440" w:hangingChars="600"/>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2017年英国约克大学优秀硕士毕业论文奖 </w:t>
      </w:r>
    </w:p>
    <w:p w14:paraId="7C8D7790">
      <w:pPr>
        <w:keepNext w:val="0"/>
        <w:keepLines w:val="0"/>
        <w:pageBreakBefore w:val="0"/>
        <w:widowControl w:val="0"/>
        <w:kinsoku/>
        <w:wordWrap/>
        <w:overflowPunct/>
        <w:topLinePunct w:val="0"/>
        <w:autoSpaceDE w:val="0"/>
        <w:autoSpaceDN/>
        <w:bidi w:val="0"/>
        <w:adjustRightInd/>
        <w:snapToGrid/>
        <w:spacing w:line="320" w:lineRule="exact"/>
        <w:ind w:left="0" w:hanging="1440" w:hangingChars="600"/>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2016年英国约克大学海外研究生奖学金 </w:t>
      </w:r>
    </w:p>
    <w:p w14:paraId="35E93925">
      <w:pPr>
        <w:keepNext w:val="0"/>
        <w:keepLines w:val="0"/>
        <w:pageBreakBefore w:val="0"/>
        <w:widowControl w:val="0"/>
        <w:kinsoku/>
        <w:wordWrap/>
        <w:overflowPunct/>
        <w:topLinePunct w:val="0"/>
        <w:autoSpaceDE w:val="0"/>
        <w:autoSpaceDN/>
        <w:bidi w:val="0"/>
        <w:adjustRightInd/>
        <w:snapToGrid/>
        <w:spacing w:line="320" w:lineRule="exact"/>
        <w:ind w:left="0" w:hanging="1440" w:hangingChars="600"/>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2016年上海市普通高等学校优秀毕业生</w:t>
      </w:r>
    </w:p>
    <w:p w14:paraId="4336E3FE">
      <w:pPr>
        <w:keepNext w:val="0"/>
        <w:keepLines w:val="0"/>
        <w:pageBreakBefore w:val="0"/>
        <w:widowControl w:val="0"/>
        <w:kinsoku/>
        <w:wordWrap/>
        <w:overflowPunct/>
        <w:topLinePunct w:val="0"/>
        <w:autoSpaceDE w:val="0"/>
        <w:autoSpaceDN/>
        <w:bidi w:val="0"/>
        <w:adjustRightInd/>
        <w:snapToGrid/>
        <w:spacing w:line="320" w:lineRule="exact"/>
        <w:ind w:left="0" w:hanging="1440" w:hangingChars="600"/>
        <w:textAlignment w:val="auto"/>
        <w:rPr>
          <w:rFonts w:hint="default" w:ascii="Times New Roman Regular" w:hAnsi="Times New Roman Regular" w:cs="Times New Roman Regular"/>
          <w:sz w:val="24"/>
          <w:szCs w:val="24"/>
          <w:lang w:val="en-US" w:eastAsia="zh-CN"/>
        </w:rPr>
      </w:pPr>
    </w:p>
    <w:p w14:paraId="0F158D2D">
      <w:pPr>
        <w:autoSpaceDE w:val="0"/>
        <w:spacing w:line="240" w:lineRule="auto"/>
        <w:rPr>
          <w:rFonts w:hint="default" w:ascii="Times New Roman Regular" w:hAnsi="Times New Roman Regular" w:cs="Times New Roman Regular"/>
          <w:b/>
          <w:bCs/>
          <w:sz w:val="28"/>
          <w:szCs w:val="28"/>
        </w:rPr>
      </w:pPr>
      <w:r>
        <w:rPr>
          <w:rFonts w:hint="default" w:ascii="Times New Roman Regular" w:hAnsi="Times New Roman Regular" w:cs="Times New Roman Regular"/>
          <w:b/>
          <w:bCs/>
          <w:sz w:val="28"/>
          <w:szCs w:val="28"/>
          <w:lang w:val="en-US" w:eastAsia="zh-CN"/>
        </w:rPr>
        <w:t xml:space="preserve">主要研究方向 </w:t>
      </w:r>
    </w:p>
    <w:p w14:paraId="687EB496">
      <w:pPr>
        <w:pStyle w:val="9"/>
        <w:keepNext w:val="0"/>
        <w:keepLines w:val="0"/>
        <w:pageBreakBefore w:val="0"/>
        <w:widowControl w:val="0"/>
        <w:numPr>
          <w:ilvl w:val="0"/>
          <w:numId w:val="1"/>
        </w:numPr>
        <w:kinsoku/>
        <w:wordWrap/>
        <w:overflowPunct/>
        <w:topLinePunct w:val="0"/>
        <w:autoSpaceDE w:val="0"/>
        <w:autoSpaceDN/>
        <w:bidi w:val="0"/>
        <w:adjustRightInd/>
        <w:snapToGrid/>
        <w:spacing w:before="40" w:line="280" w:lineRule="exact"/>
        <w:ind w:left="425" w:hanging="425" w:firstLineChars="0"/>
        <w:textAlignment w:val="auto"/>
        <w:rPr>
          <w:rFonts w:hint="default" w:ascii="Times New Roman Regular" w:hAnsi="Times New Roman Regular" w:cs="Times New Roman Regular"/>
          <w:b w:val="0"/>
          <w:bCs w:val="0"/>
          <w:sz w:val="24"/>
          <w:szCs w:val="24"/>
          <w:lang w:val="en-US" w:eastAsia="zh-CN"/>
        </w:rPr>
      </w:pPr>
      <w:r>
        <w:rPr>
          <w:rFonts w:hint="default" w:ascii="Times New Roman Regular" w:hAnsi="Times New Roman Regular" w:cs="Times New Roman Regular"/>
          <w:b w:val="0"/>
          <w:bCs w:val="0"/>
          <w:sz w:val="24"/>
          <w:szCs w:val="24"/>
          <w:lang w:val="en-US" w:eastAsia="zh-CN"/>
        </w:rPr>
        <w:t xml:space="preserve">使用机器学习技术结合心理学研究方法分析面部动态和声音特征，来进行博弈中的对手建 </w:t>
      </w:r>
    </w:p>
    <w:p w14:paraId="404D8D43">
      <w:pPr>
        <w:pStyle w:val="9"/>
        <w:keepNext w:val="0"/>
        <w:keepLines w:val="0"/>
        <w:pageBreakBefore w:val="0"/>
        <w:widowControl w:val="0"/>
        <w:numPr>
          <w:ilvl w:val="0"/>
          <w:numId w:val="0"/>
        </w:numPr>
        <w:kinsoku/>
        <w:wordWrap/>
        <w:overflowPunct/>
        <w:topLinePunct w:val="0"/>
        <w:autoSpaceDE w:val="0"/>
        <w:autoSpaceDN/>
        <w:bidi w:val="0"/>
        <w:adjustRightInd/>
        <w:snapToGrid/>
        <w:spacing w:before="40" w:line="280" w:lineRule="exact"/>
        <w:ind w:leftChars="0"/>
        <w:textAlignment w:val="auto"/>
        <w:rPr>
          <w:rFonts w:hint="default" w:ascii="Times New Roman Regular" w:hAnsi="Times New Roman Regular" w:cs="Times New Roman Regular"/>
          <w:b w:val="0"/>
          <w:bCs w:val="0"/>
          <w:sz w:val="24"/>
          <w:szCs w:val="24"/>
          <w:lang w:val="en-US" w:eastAsia="zh-CN"/>
        </w:rPr>
      </w:pPr>
      <w:r>
        <w:rPr>
          <w:rFonts w:hint="default" w:ascii="Times New Roman Regular" w:hAnsi="Times New Roman Regular" w:cs="Times New Roman Regular"/>
          <w:b w:val="0"/>
          <w:bCs w:val="0"/>
          <w:sz w:val="24"/>
          <w:szCs w:val="24"/>
          <w:lang w:val="en-US" w:eastAsia="zh-CN"/>
        </w:rPr>
        <w:t>模、消费者情绪与决策、谎言的表征与识别、高风险行为的非接触式评估与干预、课程</w:t>
      </w:r>
      <w:r>
        <w:rPr>
          <w:rFonts w:hint="eastAsia" w:ascii="Times New Roman Regular" w:hAnsi="Times New Roman Regular" w:cs="Times New Roman Regular"/>
          <w:b w:val="0"/>
          <w:bCs w:val="0"/>
          <w:sz w:val="24"/>
          <w:szCs w:val="24"/>
          <w:lang w:val="en-US" w:eastAsia="zh-CN"/>
        </w:rPr>
        <w:t>教学改革</w:t>
      </w:r>
      <w:r>
        <w:rPr>
          <w:rFonts w:hint="default" w:ascii="Times New Roman Regular" w:hAnsi="Times New Roman Regular" w:cs="Times New Roman Regular"/>
          <w:b w:val="0"/>
          <w:bCs w:val="0"/>
          <w:sz w:val="24"/>
          <w:szCs w:val="24"/>
          <w:lang w:val="en-US" w:eastAsia="zh-CN"/>
        </w:rPr>
        <w:t xml:space="preserve">等研究领域。 </w:t>
      </w:r>
    </w:p>
    <w:p w14:paraId="2C8B6A6A">
      <w:pPr>
        <w:pStyle w:val="9"/>
        <w:keepNext w:val="0"/>
        <w:keepLines w:val="0"/>
        <w:pageBreakBefore w:val="0"/>
        <w:widowControl w:val="0"/>
        <w:numPr>
          <w:ilvl w:val="0"/>
          <w:numId w:val="1"/>
        </w:numPr>
        <w:kinsoku/>
        <w:wordWrap/>
        <w:overflowPunct/>
        <w:topLinePunct w:val="0"/>
        <w:autoSpaceDE w:val="0"/>
        <w:autoSpaceDN/>
        <w:bidi w:val="0"/>
        <w:adjustRightInd/>
        <w:snapToGrid/>
        <w:spacing w:before="40" w:line="280" w:lineRule="exact"/>
        <w:ind w:left="425" w:hanging="425" w:firstLine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eastAsia="zh-CN"/>
        </w:rPr>
        <w:t>决策中的认知偏差研究，</w:t>
      </w:r>
      <w:r>
        <w:rPr>
          <w:rFonts w:hint="eastAsia" w:ascii="Times New Roman Regular" w:hAnsi="Times New Roman Regular" w:cs="Times New Roman Regular"/>
          <w:b w:val="0"/>
          <w:bCs w:val="0"/>
          <w:sz w:val="24"/>
          <w:szCs w:val="24"/>
          <w:lang w:val="en-US" w:eastAsia="zh-CN"/>
        </w:rPr>
        <w:t>如</w:t>
      </w:r>
      <w:r>
        <w:rPr>
          <w:rFonts w:hint="default" w:ascii="Times New Roman Regular" w:hAnsi="Times New Roman Regular" w:cs="Times New Roman Regular"/>
          <w:b w:val="0"/>
          <w:bCs w:val="0"/>
          <w:sz w:val="24"/>
          <w:szCs w:val="24"/>
          <w:lang w:val="en-US" w:eastAsia="zh-CN"/>
        </w:rPr>
        <w:t xml:space="preserve">元认知在提升企业员工创造力中的作用。 </w:t>
      </w:r>
    </w:p>
    <w:p w14:paraId="4718950C">
      <w:pPr>
        <w:pStyle w:val="9"/>
        <w:keepNext w:val="0"/>
        <w:keepLines w:val="0"/>
        <w:pageBreakBefore w:val="0"/>
        <w:widowControl w:val="0"/>
        <w:numPr>
          <w:ilvl w:val="0"/>
          <w:numId w:val="1"/>
        </w:numPr>
        <w:kinsoku/>
        <w:wordWrap/>
        <w:overflowPunct/>
        <w:topLinePunct w:val="0"/>
        <w:autoSpaceDE w:val="0"/>
        <w:autoSpaceDN/>
        <w:bidi w:val="0"/>
        <w:adjustRightInd/>
        <w:snapToGrid/>
        <w:spacing w:before="40" w:line="280" w:lineRule="exact"/>
        <w:ind w:left="425" w:hanging="425" w:firstLineChars="0"/>
        <w:textAlignment w:val="auto"/>
        <w:rPr>
          <w:rFonts w:hint="default" w:ascii="Times New Roman Regular" w:hAnsi="Times New Roman Regular" w:cs="Times New Roman Regular"/>
          <w:sz w:val="24"/>
          <w:szCs w:val="24"/>
          <w:lang w:val="en-US" w:eastAsia="zh-CN"/>
        </w:rPr>
      </w:pPr>
      <w:r>
        <w:rPr>
          <w:rFonts w:hint="eastAsia" w:ascii="Times New Roman Regular" w:hAnsi="Times New Roman Regular" w:cs="Times New Roman Regular"/>
          <w:b w:val="0"/>
          <w:bCs w:val="0"/>
          <w:sz w:val="24"/>
          <w:szCs w:val="24"/>
          <w:lang w:val="en-US" w:eastAsia="zh-CN"/>
        </w:rPr>
        <w:t>人工智能背景下的心理健康和社会认知相关的其他领域。</w:t>
      </w:r>
    </w:p>
    <w:p w14:paraId="6B8D2084">
      <w:pPr>
        <w:pStyle w:val="9"/>
        <w:keepNext w:val="0"/>
        <w:keepLines w:val="0"/>
        <w:pageBreakBefore w:val="0"/>
        <w:widowControl w:val="0"/>
        <w:numPr>
          <w:ilvl w:val="0"/>
          <w:numId w:val="0"/>
        </w:numPr>
        <w:kinsoku/>
        <w:wordWrap/>
        <w:overflowPunct/>
        <w:topLinePunct w:val="0"/>
        <w:autoSpaceDE w:val="0"/>
        <w:autoSpaceDN/>
        <w:bidi w:val="0"/>
        <w:adjustRightInd/>
        <w:snapToGrid/>
        <w:spacing w:before="40" w:line="280" w:lineRule="exact"/>
        <w:jc w:val="both"/>
        <w:textAlignment w:val="auto"/>
        <w:rPr>
          <w:rFonts w:hint="default" w:ascii="Times New Roman Regular" w:hAnsi="Times New Roman Regular" w:cs="Times New Roman Regular"/>
          <w:sz w:val="24"/>
          <w:szCs w:val="24"/>
          <w:lang w:val="en-US" w:eastAsia="zh-CN"/>
        </w:rPr>
      </w:pPr>
    </w:p>
    <w:p w14:paraId="6867573E">
      <w:pPr>
        <w:autoSpaceDE w:val="0"/>
        <w:spacing w:line="240" w:lineRule="auto"/>
        <w:rPr>
          <w:rFonts w:hint="default" w:ascii="Times New Roman Regular" w:hAnsi="Times New Roman Regular" w:cs="Times New Roman Regular"/>
          <w:b/>
          <w:bCs/>
          <w:sz w:val="28"/>
          <w:szCs w:val="28"/>
        </w:rPr>
      </w:pPr>
      <w:r>
        <w:rPr>
          <w:rFonts w:hint="default" w:ascii="Times New Roman Regular" w:hAnsi="Times New Roman Regular" w:cs="Times New Roman Regular"/>
          <w:b/>
          <w:bCs/>
          <w:sz w:val="28"/>
          <w:szCs w:val="28"/>
        </w:rPr>
        <w:t>主要科研项目</w:t>
      </w:r>
    </w:p>
    <w:p w14:paraId="72E58256">
      <w:pPr>
        <w:pStyle w:val="9"/>
        <w:keepNext w:val="0"/>
        <w:keepLines w:val="0"/>
        <w:pageBreakBefore w:val="0"/>
        <w:widowControl w:val="0"/>
        <w:numPr>
          <w:ilvl w:val="0"/>
          <w:numId w:val="2"/>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沈阳鸿丰教育科技有限公司横向课题</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b/>
          <w:bCs/>
          <w:sz w:val="24"/>
          <w:szCs w:val="24"/>
          <w:lang w:eastAsia="zh-CN"/>
        </w:rPr>
        <w:t>2026skczb043</w:t>
      </w:r>
      <w:r>
        <w:rPr>
          <w:rFonts w:hint="default" w:ascii="Times New Roman Regular" w:hAnsi="Times New Roman Regular" w:cs="Times New Roman Regular"/>
          <w:b/>
          <w:bCs/>
          <w:sz w:val="24"/>
          <w:szCs w:val="24"/>
          <w:lang w:val="en-US" w:eastAsia="zh-CN"/>
        </w:rPr>
        <w:t>，教职工心理赋能培训</w:t>
      </w:r>
      <w:r>
        <w:rPr>
          <w:rFonts w:hint="default" w:ascii="Times New Roman Regular" w:hAnsi="Times New Roman Regular" w:cs="Times New Roman Regular"/>
          <w:sz w:val="24"/>
          <w:szCs w:val="24"/>
        </w:rPr>
        <w:t>，202</w:t>
      </w:r>
      <w:r>
        <w:rPr>
          <w:rFonts w:hint="eastAsia" w:ascii="Times New Roman Regular" w:hAnsi="Times New Roman Regular" w:cs="Times New Roman Regular"/>
          <w:sz w:val="24"/>
          <w:szCs w:val="24"/>
          <w:lang w:val="en-US" w:eastAsia="zh-CN"/>
        </w:rPr>
        <w:t>6</w:t>
      </w:r>
      <w:r>
        <w:rPr>
          <w:rFonts w:hint="default" w:ascii="Times New Roman Regular" w:hAnsi="Times New Roman Regular" w:cs="Times New Roman Regular"/>
          <w:sz w:val="24"/>
          <w:szCs w:val="24"/>
        </w:rPr>
        <w:t>.9，</w:t>
      </w:r>
      <w:r>
        <w:rPr>
          <w:rFonts w:hint="eastAsia" w:ascii="Times New Roman Regular" w:hAnsi="Times New Roman Regular" w:cs="Times New Roman Regular"/>
          <w:sz w:val="24"/>
          <w:szCs w:val="24"/>
          <w:lang w:val="en-US" w:eastAsia="zh-CN"/>
        </w:rPr>
        <w:t>2.12</w:t>
      </w:r>
      <w:r>
        <w:rPr>
          <w:rFonts w:hint="default" w:ascii="Times New Roman Regular" w:hAnsi="Times New Roman Regular" w:cs="Times New Roman Regular"/>
          <w:sz w:val="24"/>
          <w:szCs w:val="24"/>
        </w:rPr>
        <w:t>万，在研，主持</w:t>
      </w:r>
    </w:p>
    <w:p w14:paraId="204B8096">
      <w:pPr>
        <w:pStyle w:val="9"/>
        <w:keepNext w:val="0"/>
        <w:keepLines w:val="0"/>
        <w:pageBreakBefore w:val="0"/>
        <w:widowControl w:val="0"/>
        <w:numPr>
          <w:ilvl w:val="0"/>
          <w:numId w:val="2"/>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2024年度辽宁大学本科教学改革项目一般课题-真实问题项目</w:t>
      </w:r>
      <w:r>
        <w:rPr>
          <w:rFonts w:hint="eastAsia" w:ascii="Times New Roman Regular" w:hAnsi="Times New Roman Regular" w:cs="Times New Roman Regular"/>
          <w:b w:val="0"/>
          <w:bCs w:val="0"/>
          <w:sz w:val="24"/>
          <w:szCs w:val="24"/>
          <w:lang w:val="en-US" w:eastAsia="zh-CN"/>
        </w:rPr>
        <w:t>，JG2024ZSWT40</w:t>
      </w:r>
      <w:r>
        <w:rPr>
          <w:rFonts w:hint="eastAsia" w:ascii="Times New Roman Regular" w:hAnsi="Times New Roman Regular" w:cs="Times New Roman Regular"/>
          <w:b/>
          <w:bCs/>
          <w:sz w:val="24"/>
          <w:szCs w:val="24"/>
          <w:lang w:val="en-US" w:eastAsia="zh-CN"/>
        </w:rPr>
        <w:t>，以学生为中心的《腐败心理学》课程项目式学习改革研究</w:t>
      </w:r>
      <w:r>
        <w:rPr>
          <w:rFonts w:hint="eastAsia" w:ascii="Times New Roman Regular" w:hAnsi="Times New Roman Regular" w:cs="Times New Roman Regular"/>
          <w:sz w:val="24"/>
          <w:szCs w:val="24"/>
          <w:lang w:val="en-US" w:eastAsia="zh-CN"/>
        </w:rPr>
        <w:t>，2024.12，3000元，在研，主持</w:t>
      </w:r>
    </w:p>
    <w:p w14:paraId="03AEC1D0">
      <w:pPr>
        <w:pStyle w:val="9"/>
        <w:keepNext w:val="0"/>
        <w:keepLines w:val="0"/>
        <w:pageBreakBefore w:val="0"/>
        <w:widowControl w:val="0"/>
        <w:numPr>
          <w:ilvl w:val="0"/>
          <w:numId w:val="2"/>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辽宁省</w:t>
      </w:r>
      <w:r>
        <w:rPr>
          <w:rFonts w:hint="eastAsia" w:ascii="Times New Roman Regular" w:hAnsi="Times New Roman Regular" w:cs="Times New Roman Regular"/>
          <w:sz w:val="24"/>
          <w:szCs w:val="24"/>
          <w:lang w:val="en-US" w:eastAsia="zh-CN"/>
        </w:rPr>
        <w:t>教育厅</w:t>
      </w:r>
      <w:r>
        <w:rPr>
          <w:rFonts w:hint="default" w:ascii="Times New Roman Regular" w:hAnsi="Times New Roman Regular" w:cs="Times New Roman Regular"/>
          <w:sz w:val="24"/>
          <w:szCs w:val="24"/>
          <w:lang w:val="en-US" w:eastAsia="zh-CN"/>
        </w:rPr>
        <w:t>2024年度基本科研项目，LJ112410140085，</w:t>
      </w:r>
      <w:r>
        <w:rPr>
          <w:rFonts w:hint="default" w:ascii="Times New Roman Regular" w:hAnsi="Times New Roman Regular" w:cs="Times New Roman Regular"/>
          <w:b/>
          <w:bCs/>
          <w:sz w:val="24"/>
          <w:szCs w:val="24"/>
          <w:lang w:val="en-US" w:eastAsia="zh-CN"/>
        </w:rPr>
        <w:t>人力资本优化：元认知在社会价值取向与创造力中的调节作用</w:t>
      </w:r>
      <w:r>
        <w:rPr>
          <w:rFonts w:hint="default" w:ascii="Times New Roman Regular" w:hAnsi="Times New Roman Regular" w:cs="Times New Roman Regular"/>
          <w:sz w:val="24"/>
          <w:szCs w:val="24"/>
          <w:lang w:val="en-US" w:eastAsia="zh-CN"/>
        </w:rPr>
        <w:t>，2024.9，1万，在研，主持</w:t>
      </w:r>
    </w:p>
    <w:p w14:paraId="1C88D26E">
      <w:pPr>
        <w:pStyle w:val="9"/>
        <w:keepNext w:val="0"/>
        <w:keepLines w:val="0"/>
        <w:pageBreakBefore w:val="0"/>
        <w:widowControl w:val="0"/>
        <w:numPr>
          <w:ilvl w:val="0"/>
          <w:numId w:val="2"/>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沈阳鸿丰教育科技有限公司横向课题</w:t>
      </w:r>
      <w:r>
        <w:rPr>
          <w:rFonts w:hint="default" w:ascii="Times New Roman Regular" w:hAnsi="Times New Roman Regular" w:cs="Times New Roman Regular"/>
          <w:sz w:val="24"/>
          <w:szCs w:val="24"/>
          <w:lang w:eastAsia="zh-CN"/>
        </w:rPr>
        <w:t>，2024skczb065</w:t>
      </w:r>
      <w:r>
        <w:rPr>
          <w:rFonts w:hint="default" w:ascii="Times New Roman Regular" w:hAnsi="Times New Roman Regular" w:cs="Times New Roman Regular"/>
          <w:sz w:val="24"/>
          <w:szCs w:val="24"/>
          <w:lang w:val="en-US" w:eastAsia="zh-CN"/>
        </w:rPr>
        <w:t>，</w:t>
      </w:r>
      <w:r>
        <w:rPr>
          <w:rFonts w:hint="default" w:ascii="Times New Roman Regular" w:hAnsi="Times New Roman Regular" w:cs="Times New Roman Regular"/>
          <w:b/>
          <w:bCs/>
          <w:sz w:val="24"/>
          <w:szCs w:val="24"/>
        </w:rPr>
        <w:t>创造力</w:t>
      </w:r>
      <w:r>
        <w:rPr>
          <w:rFonts w:hint="default" w:ascii="Times New Roman Regular" w:hAnsi="Times New Roman Regular" w:cs="Times New Roman Regular"/>
          <w:b/>
          <w:bCs/>
          <w:sz w:val="24"/>
          <w:szCs w:val="24"/>
          <w:lang w:val="en-US" w:eastAsia="zh-CN"/>
        </w:rPr>
        <w:t>的</w:t>
      </w:r>
      <w:r>
        <w:rPr>
          <w:rFonts w:hint="default" w:ascii="Times New Roman Regular" w:hAnsi="Times New Roman Regular" w:cs="Times New Roman Regular"/>
          <w:b/>
          <w:bCs/>
          <w:sz w:val="24"/>
          <w:szCs w:val="24"/>
        </w:rPr>
        <w:t>提升研究与咨询</w:t>
      </w:r>
      <w:r>
        <w:rPr>
          <w:rFonts w:hint="default" w:ascii="Times New Roman Regular" w:hAnsi="Times New Roman Regular" w:cs="Times New Roman Regular"/>
          <w:sz w:val="24"/>
          <w:szCs w:val="24"/>
        </w:rPr>
        <w:t>，2024.9，5万，在研，主持</w:t>
      </w:r>
    </w:p>
    <w:p w14:paraId="50AA3A83">
      <w:pPr>
        <w:pStyle w:val="9"/>
        <w:keepNext w:val="0"/>
        <w:keepLines w:val="0"/>
        <w:pageBreakBefore w:val="0"/>
        <w:widowControl w:val="0"/>
        <w:numPr>
          <w:ilvl w:val="0"/>
          <w:numId w:val="2"/>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辽宁省科技厅辽宁省科技计划项目“ 多模态异常心理分析和行为监测研究”子课题, d80235001, </w:t>
      </w:r>
      <w:r>
        <w:rPr>
          <w:rFonts w:hint="default" w:ascii="Times New Roman Regular" w:hAnsi="Times New Roman Regular" w:cs="Times New Roman Regular"/>
          <w:b/>
          <w:bCs/>
          <w:sz w:val="24"/>
          <w:szCs w:val="24"/>
        </w:rPr>
        <w:t>走读谈话场景下被谈话人自伤自残风险评估APP基本模块的建立</w:t>
      </w:r>
      <w:r>
        <w:rPr>
          <w:rFonts w:hint="default" w:ascii="Times New Roman Regular" w:hAnsi="Times New Roman Regular" w:cs="Times New Roman Regular"/>
          <w:sz w:val="24"/>
          <w:szCs w:val="24"/>
        </w:rPr>
        <w:t>，2024.4</w:t>
      </w:r>
      <w:r>
        <w:rPr>
          <w:rFonts w:hint="eastAsia" w:ascii="Times New Roman Regular" w:hAnsi="Times New Roman Regular" w:cs="Times New Roman Regular"/>
          <w:sz w:val="24"/>
          <w:szCs w:val="24"/>
          <w:lang w:val="en-US" w:eastAsia="zh-CN"/>
        </w:rPr>
        <w:t>-2025.10</w:t>
      </w:r>
      <w:r>
        <w:rPr>
          <w:rFonts w:hint="default" w:ascii="Times New Roman Regular" w:hAnsi="Times New Roman Regular" w:cs="Times New Roman Regular"/>
          <w:sz w:val="24"/>
          <w:szCs w:val="24"/>
        </w:rPr>
        <w:t>，70万，</w:t>
      </w:r>
      <w:r>
        <w:rPr>
          <w:rFonts w:hint="eastAsia" w:ascii="Times New Roman Regular" w:hAnsi="Times New Roman Regular" w:cs="Times New Roman Regular"/>
          <w:sz w:val="24"/>
          <w:szCs w:val="24"/>
          <w:lang w:val="en-US" w:eastAsia="zh-CN"/>
        </w:rPr>
        <w:t>结项</w:t>
      </w:r>
      <w:r>
        <w:rPr>
          <w:rFonts w:hint="default" w:ascii="Times New Roman Regular" w:hAnsi="Times New Roman Regular" w:cs="Times New Roman Regular"/>
          <w:sz w:val="24"/>
          <w:szCs w:val="24"/>
        </w:rPr>
        <w:t>，主持</w:t>
      </w:r>
    </w:p>
    <w:p w14:paraId="4CEF4AD8">
      <w:pPr>
        <w:pStyle w:val="9"/>
        <w:keepNext w:val="0"/>
        <w:keepLines w:val="0"/>
        <w:pageBreakBefore w:val="0"/>
        <w:widowControl w:val="0"/>
        <w:numPr>
          <w:ilvl w:val="0"/>
          <w:numId w:val="2"/>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中国博士后科学基金第72批面上资助项目，2022M720819，</w:t>
      </w:r>
      <w:r>
        <w:rPr>
          <w:rFonts w:hint="default" w:ascii="Times New Roman Regular" w:hAnsi="Times New Roman Regular" w:cs="Times New Roman Regular"/>
          <w:b/>
          <w:bCs/>
          <w:sz w:val="24"/>
          <w:szCs w:val="24"/>
        </w:rPr>
        <w:t>基于语音与面部表情的多模态欺骗策略识别研究</w:t>
      </w:r>
      <w:r>
        <w:rPr>
          <w:rFonts w:hint="default" w:ascii="Times New Roman Regular" w:hAnsi="Times New Roman Regular" w:cs="Times New Roman Regular"/>
          <w:sz w:val="24"/>
          <w:szCs w:val="24"/>
        </w:rPr>
        <w:t>，2022.11，8万，</w:t>
      </w:r>
      <w:r>
        <w:rPr>
          <w:rFonts w:hint="default" w:ascii="Times New Roman Regular" w:hAnsi="Times New Roman Regular" w:cs="Times New Roman Regular"/>
          <w:sz w:val="24"/>
          <w:szCs w:val="24"/>
          <w:lang w:val="en-US" w:eastAsia="zh-CN"/>
        </w:rPr>
        <w:t>结项</w:t>
      </w:r>
      <w:r>
        <w:rPr>
          <w:rFonts w:hint="default" w:ascii="Times New Roman Regular" w:hAnsi="Times New Roman Regular" w:cs="Times New Roman Regular"/>
          <w:sz w:val="24"/>
          <w:szCs w:val="24"/>
        </w:rPr>
        <w:t>，</w:t>
      </w:r>
      <w:r>
        <w:rPr>
          <w:rFonts w:hint="default" w:ascii="Times New Roman Regular" w:hAnsi="Times New Roman Regular" w:cs="Times New Roman Regular"/>
          <w:bCs/>
          <w:color w:val="auto"/>
          <w:sz w:val="24"/>
          <w:szCs w:val="24"/>
        </w:rPr>
        <w:t>主持</w:t>
      </w:r>
    </w:p>
    <w:p w14:paraId="287AF844">
      <w:pPr>
        <w:pStyle w:val="9"/>
        <w:keepNext w:val="0"/>
        <w:keepLines w:val="0"/>
        <w:pageBreakBefore w:val="0"/>
        <w:widowControl w:val="0"/>
        <w:numPr>
          <w:ilvl w:val="0"/>
          <w:numId w:val="2"/>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国家科技部2022年度科技创新2030-“新一代人工智能”重大项目“人机博弈智能对抗机制与开放生态”子课题，2022ZD0116403，</w:t>
      </w:r>
      <w:r>
        <w:rPr>
          <w:rFonts w:hint="default" w:ascii="Times New Roman Regular" w:hAnsi="Times New Roman Regular" w:cs="Times New Roman Regular"/>
          <w:b/>
          <w:bCs/>
          <w:sz w:val="24"/>
          <w:szCs w:val="24"/>
        </w:rPr>
        <w:t>人机博弈不确定对手的心理建模</w:t>
      </w:r>
      <w:r>
        <w:rPr>
          <w:rFonts w:hint="default" w:ascii="Times New Roman Regular" w:hAnsi="Times New Roman Regular" w:cs="Times New Roman Regular"/>
          <w:sz w:val="24"/>
          <w:szCs w:val="24"/>
        </w:rPr>
        <w:t>，2022.11，95万，在研，核心成员</w:t>
      </w:r>
    </w:p>
    <w:p w14:paraId="751B88C9">
      <w:pPr>
        <w:pStyle w:val="9"/>
        <w:keepNext w:val="0"/>
        <w:keepLines w:val="0"/>
        <w:pageBreakBefore w:val="0"/>
        <w:widowControl w:val="0"/>
        <w:numPr>
          <w:ilvl w:val="0"/>
          <w:numId w:val="2"/>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复旦大学青年融合创新团队，</w:t>
      </w:r>
      <w:r>
        <w:rPr>
          <w:rFonts w:hint="default" w:ascii="Times New Roman Regular" w:hAnsi="Times New Roman Regular" w:cs="Times New Roman Regular"/>
          <w:b/>
          <w:bCs/>
          <w:sz w:val="24"/>
          <w:szCs w:val="24"/>
        </w:rPr>
        <w:t>风险驾驶的表情研究</w:t>
      </w:r>
      <w:r>
        <w:rPr>
          <w:rFonts w:hint="default" w:ascii="Times New Roman Regular" w:hAnsi="Times New Roman Regular" w:cs="Times New Roman Regular"/>
          <w:sz w:val="24"/>
          <w:szCs w:val="24"/>
        </w:rPr>
        <w:t>，2022.11，30万，</w:t>
      </w:r>
      <w:r>
        <w:rPr>
          <w:rFonts w:hint="eastAsia" w:ascii="Times New Roman Regular" w:hAnsi="Times New Roman Regular" w:cs="Times New Roman Regular"/>
          <w:sz w:val="24"/>
          <w:szCs w:val="24"/>
          <w:lang w:val="en-US" w:eastAsia="zh-CN"/>
        </w:rPr>
        <w:t>结项</w:t>
      </w:r>
      <w:r>
        <w:rPr>
          <w:rFonts w:hint="default" w:ascii="Times New Roman Regular" w:hAnsi="Times New Roman Regular" w:cs="Times New Roman Regular"/>
          <w:sz w:val="24"/>
          <w:szCs w:val="24"/>
        </w:rPr>
        <w:t>，核心成员</w:t>
      </w:r>
    </w:p>
    <w:p w14:paraId="45105EA2">
      <w:pPr>
        <w:pStyle w:val="9"/>
        <w:keepNext w:val="0"/>
        <w:keepLines w:val="0"/>
        <w:pageBreakBefore w:val="0"/>
        <w:widowControl w:val="0"/>
        <w:numPr>
          <w:ilvl w:val="0"/>
          <w:numId w:val="2"/>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教育部人文社科青年基金项目，24YJC860001，</w:t>
      </w:r>
      <w:r>
        <w:rPr>
          <w:rFonts w:hint="default" w:ascii="Times New Roman Regular" w:hAnsi="Times New Roman Regular" w:cs="Times New Roman Regular"/>
          <w:b/>
          <w:bCs/>
          <w:sz w:val="24"/>
          <w:szCs w:val="24"/>
        </w:rPr>
        <w:t>心理疗愈视角下儿童动画的制作生产逻辑与传播策略研究</w:t>
      </w:r>
      <w:r>
        <w:rPr>
          <w:rFonts w:hint="default" w:ascii="Times New Roman Regular" w:hAnsi="Times New Roman Regular" w:cs="Times New Roman Regular"/>
          <w:sz w:val="24"/>
          <w:szCs w:val="24"/>
        </w:rPr>
        <w:t>，202</w:t>
      </w:r>
      <w:r>
        <w:rPr>
          <w:rFonts w:hint="eastAsia" w:ascii="Times New Roman Regular" w:hAnsi="Times New Roman Regular" w:cs="Times New Roman Regular"/>
          <w:sz w:val="24"/>
          <w:szCs w:val="24"/>
          <w:lang w:val="en-US" w:eastAsia="zh-CN"/>
        </w:rPr>
        <w:t>4</w:t>
      </w:r>
      <w:r>
        <w:rPr>
          <w:rFonts w:hint="default" w:ascii="Times New Roman Regular" w:hAnsi="Times New Roman Regular" w:cs="Times New Roman Regular"/>
          <w:sz w:val="24"/>
          <w:szCs w:val="24"/>
        </w:rPr>
        <w:t>.8，8万，在研，核心成员</w:t>
      </w:r>
    </w:p>
    <w:p w14:paraId="080441CD">
      <w:pPr>
        <w:pStyle w:val="9"/>
        <w:keepNext w:val="0"/>
        <w:keepLines w:val="0"/>
        <w:pageBreakBefore w:val="0"/>
        <w:widowControl w:val="0"/>
        <w:numPr>
          <w:ilvl w:val="0"/>
          <w:numId w:val="2"/>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教育部人文社科青年基金项目，18YJC190035，</w:t>
      </w:r>
      <w:r>
        <w:rPr>
          <w:rFonts w:hint="default" w:ascii="Times New Roman Regular" w:hAnsi="Times New Roman Regular" w:cs="Times New Roman Regular"/>
          <w:b/>
          <w:bCs/>
          <w:sz w:val="24"/>
          <w:szCs w:val="24"/>
        </w:rPr>
        <w:t>中国人的权力欲望与腐败行为产生的心理机制研究:基于生命史理论</w:t>
      </w:r>
      <w:r>
        <w:rPr>
          <w:rFonts w:hint="default" w:ascii="Times New Roman Regular" w:hAnsi="Times New Roman Regular" w:cs="Times New Roman Regular"/>
          <w:sz w:val="24"/>
          <w:szCs w:val="24"/>
        </w:rPr>
        <w:t>，2018.12，8万，结项，核心成员</w:t>
      </w:r>
    </w:p>
    <w:p w14:paraId="3FC201FD">
      <w:pPr>
        <w:pStyle w:val="9"/>
        <w:keepNext w:val="0"/>
        <w:keepLines w:val="0"/>
        <w:pageBreakBefore w:val="0"/>
        <w:widowControl w:val="0"/>
        <w:numPr>
          <w:ilvl w:val="0"/>
          <w:numId w:val="2"/>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教育部人文社科青年基金项目，21YJC740077，</w:t>
      </w:r>
      <w:r>
        <w:rPr>
          <w:rFonts w:hint="default" w:ascii="Times New Roman Regular" w:hAnsi="Times New Roman Regular" w:cs="Times New Roman Regular"/>
          <w:b/>
          <w:bCs/>
          <w:sz w:val="24"/>
          <w:szCs w:val="24"/>
        </w:rPr>
        <w:t>新文科背景下中英否定意义加工对比研究</w:t>
      </w:r>
      <w:r>
        <w:rPr>
          <w:rFonts w:hint="default" w:ascii="Times New Roman Regular" w:hAnsi="Times New Roman Regular" w:cs="Times New Roman Regular"/>
          <w:sz w:val="24"/>
          <w:szCs w:val="24"/>
        </w:rPr>
        <w:t>，2021.8，8万，在研，核心成员</w:t>
      </w:r>
    </w:p>
    <w:p w14:paraId="7E412CEF">
      <w:pPr>
        <w:pStyle w:val="9"/>
        <w:keepNext w:val="0"/>
        <w:keepLines w:val="0"/>
        <w:pageBreakBefore w:val="0"/>
        <w:widowControl w:val="0"/>
        <w:numPr>
          <w:ilvl w:val="0"/>
          <w:numId w:val="2"/>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参与由中国人民大学孙健敏教授指导、荷兰阿姆斯特丹大学学者组织的项目：</w:t>
      </w:r>
      <w:r>
        <w:rPr>
          <w:rFonts w:hint="default" w:ascii="Times New Roman Regular" w:hAnsi="Times New Roman Regular" w:cs="Times New Roman Regular"/>
          <w:b/>
          <w:bCs/>
          <w:sz w:val="24"/>
          <w:szCs w:val="24"/>
        </w:rPr>
        <w:t>建立管理学领域leadership相关的元分析数据库</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2020.10</w:t>
      </w:r>
      <w:r>
        <w:rPr>
          <w:rFonts w:hint="default" w:ascii="Times New Roman Regular" w:hAnsi="Times New Roman Regular" w:cs="Times New Roman Regular"/>
          <w:sz w:val="24"/>
          <w:szCs w:val="24"/>
          <w:lang w:val="en-US" w:eastAsia="zh-CN"/>
        </w:rPr>
        <w:t>-2021.10</w:t>
      </w:r>
    </w:p>
    <w:p w14:paraId="3D47BACA">
      <w:pPr>
        <w:autoSpaceDE w:val="0"/>
        <w:spacing w:line="360" w:lineRule="exact"/>
        <w:ind w:left="1440" w:hanging="1440" w:hangingChars="600"/>
        <w:rPr>
          <w:rFonts w:hint="default" w:ascii="Times New Roman Regular" w:hAnsi="Times New Roman Regular" w:cs="Times New Roman Regular"/>
          <w:sz w:val="24"/>
          <w:szCs w:val="24"/>
        </w:rPr>
      </w:pPr>
    </w:p>
    <w:p w14:paraId="3E0FDC78">
      <w:pPr>
        <w:autoSpaceDE w:val="0"/>
        <w:spacing w:line="240" w:lineRule="auto"/>
        <w:rPr>
          <w:rFonts w:hint="default" w:ascii="Times New Roman Regular" w:hAnsi="Times New Roman Regular" w:cs="Times New Roman Regular"/>
          <w:b/>
          <w:bCs/>
          <w:sz w:val="28"/>
          <w:szCs w:val="28"/>
        </w:rPr>
      </w:pPr>
      <w:r>
        <w:rPr>
          <w:rFonts w:hint="default" w:ascii="Times New Roman Regular" w:hAnsi="Times New Roman Regular" w:cs="Times New Roman Regular"/>
          <w:b/>
          <w:bCs/>
          <w:sz w:val="28"/>
          <w:szCs w:val="28"/>
        </w:rPr>
        <w:t>代表性论文（*通讯作者）</w:t>
      </w:r>
    </w:p>
    <w:p w14:paraId="12B6ED3B">
      <w:pPr>
        <w:keepNext w:val="0"/>
        <w:keepLines w:val="0"/>
        <w:pageBreakBefore w:val="0"/>
        <w:widowControl w:val="0"/>
        <w:kinsoku/>
        <w:wordWrap/>
        <w:overflowPunct/>
        <w:topLinePunct w:val="0"/>
        <w:autoSpaceDE w:val="0"/>
        <w:autoSpaceDN/>
        <w:bidi w:val="0"/>
        <w:adjustRightInd/>
        <w:snapToGrid/>
        <w:spacing w:line="360" w:lineRule="exact"/>
        <w:ind w:left="0" w:hanging="1446" w:hangingChars="600"/>
        <w:textAlignment w:val="auto"/>
        <w:rPr>
          <w:rFonts w:hint="default" w:ascii="Times New Roman Regular" w:hAnsi="Times New Roman Regular" w:cs="Times New Roman Regular"/>
          <w:bCs/>
          <w:sz w:val="24"/>
          <w:szCs w:val="24"/>
        </w:rPr>
      </w:pPr>
      <w:r>
        <w:rPr>
          <w:rFonts w:hint="default" w:ascii="Times New Roman Regular" w:hAnsi="Times New Roman Regular" w:cs="Times New Roman Regular"/>
          <w:b/>
          <w:sz w:val="24"/>
          <w:szCs w:val="24"/>
        </w:rPr>
        <w:t>-期刊论文</w:t>
      </w:r>
    </w:p>
    <w:p w14:paraId="4C719ADB">
      <w:pPr>
        <w:pStyle w:val="9"/>
        <w:keepNext w:val="0"/>
        <w:keepLines w:val="0"/>
        <w:pageBreakBefore w:val="0"/>
        <w:widowControl w:val="0"/>
        <w:numPr>
          <w:ilvl w:val="0"/>
          <w:numId w:val="3"/>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b w:val="0"/>
          <w:bCs/>
          <w:color w:val="000000"/>
          <w:sz w:val="24"/>
          <w:szCs w:val="24"/>
        </w:rPr>
      </w:pPr>
      <w:r>
        <w:rPr>
          <w:rFonts w:hint="default" w:ascii="Times New Roman Regular" w:hAnsi="Times New Roman Regular" w:cs="Times New Roman Regular"/>
          <w:b w:val="0"/>
          <w:bCs/>
          <w:color w:val="000000"/>
          <w:sz w:val="24"/>
          <w:szCs w:val="24"/>
        </w:rPr>
        <w:t>周星辰，赵磊，任曼旗. (2026). 面孔与名字的呈现顺序及能力匹配性对能力印象形成与更新的影响. 心理技术与应用, 14(3), 163-175.</w:t>
      </w:r>
    </w:p>
    <w:p w14:paraId="3A032531">
      <w:pPr>
        <w:pStyle w:val="9"/>
        <w:keepNext w:val="0"/>
        <w:keepLines w:val="0"/>
        <w:pageBreakBefore w:val="0"/>
        <w:widowControl w:val="0"/>
        <w:numPr>
          <w:ilvl w:val="0"/>
          <w:numId w:val="3"/>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b w:val="0"/>
          <w:bCs/>
          <w:color w:val="000000"/>
          <w:sz w:val="24"/>
          <w:szCs w:val="24"/>
        </w:rPr>
      </w:pPr>
      <w:r>
        <w:rPr>
          <w:rFonts w:hint="default" w:ascii="Times New Roman Regular" w:hAnsi="Times New Roman Regular" w:cs="Times New Roman Regular"/>
          <w:b w:val="0"/>
          <w:bCs/>
          <w:color w:val="000000"/>
          <w:sz w:val="24"/>
          <w:szCs w:val="24"/>
          <w:lang w:val="en-US" w:eastAsia="zh-CN"/>
        </w:rPr>
        <w:t>Zhang H., Wang Y.，</w:t>
      </w:r>
      <w:r>
        <w:rPr>
          <w:rFonts w:hint="default" w:ascii="Times New Roman Regular" w:hAnsi="Times New Roman Regular" w:cs="Times New Roman Regular"/>
          <w:b/>
          <w:bCs w:val="0"/>
          <w:color w:val="000000"/>
          <w:sz w:val="24"/>
          <w:szCs w:val="24"/>
          <w:lang w:val="en-US" w:eastAsia="zh-CN"/>
        </w:rPr>
        <w:t>Zhou, X.</w:t>
      </w:r>
      <w:r>
        <w:rPr>
          <w:rFonts w:hint="default" w:ascii="Times New Roman Regular" w:hAnsi="Times New Roman Regular" w:cs="Times New Roman Regular"/>
          <w:b w:val="0"/>
          <w:bCs/>
          <w:color w:val="000000"/>
          <w:sz w:val="24"/>
          <w:szCs w:val="24"/>
          <w:lang w:val="en-US" w:eastAsia="zh-CN"/>
        </w:rPr>
        <w:t xml:space="preserve">, Mao, W. &amp; Xie, Q. (2024). </w:t>
      </w:r>
      <w:r>
        <w:rPr>
          <w:rFonts w:hint="default" w:ascii="Times New Roman Regular" w:hAnsi="Times New Roman Regular" w:cs="Times New Roman Regular"/>
          <w:b w:val="0"/>
          <w:bCs/>
          <w:color w:val="000000"/>
          <w:sz w:val="24"/>
          <w:szCs w:val="24"/>
        </w:rPr>
        <w:t>Translanguaging for the construction of instructional immediacy in a Mandarin-Japanese crosslinguistic class</w:t>
      </w:r>
      <w:r>
        <w:rPr>
          <w:rFonts w:hint="default" w:ascii="Times New Roman Regular" w:hAnsi="Times New Roman Regular" w:cs="Times New Roman Regular"/>
          <w:b w:val="0"/>
          <w:bCs/>
          <w:color w:val="000000"/>
          <w:sz w:val="24"/>
          <w:szCs w:val="24"/>
          <w:lang w:val="en-US"/>
        </w:rPr>
        <w:t xml:space="preserve">. </w:t>
      </w:r>
      <w:r>
        <w:rPr>
          <w:rFonts w:hint="default" w:ascii="Times New Roman Regular" w:hAnsi="Times New Roman Regular" w:cs="Times New Roman Regular"/>
          <w:b w:val="0"/>
          <w:bCs/>
          <w:i/>
          <w:iCs/>
          <w:color w:val="000000"/>
          <w:sz w:val="24"/>
          <w:szCs w:val="24"/>
          <w:lang w:val="en-US"/>
        </w:rPr>
        <w:t>Applied Linguistics Review</w:t>
      </w:r>
      <w:r>
        <w:rPr>
          <w:rFonts w:hint="default" w:ascii="Times New Roman Regular" w:hAnsi="Times New Roman Regular" w:cs="Times New Roman Regular"/>
          <w:b w:val="0"/>
          <w:bCs/>
          <w:color w:val="000000"/>
          <w:sz w:val="24"/>
          <w:szCs w:val="24"/>
          <w:lang w:val="en-US"/>
        </w:rPr>
        <w:t xml:space="preserve">. </w:t>
      </w:r>
    </w:p>
    <w:p w14:paraId="7C4092AC">
      <w:pPr>
        <w:pStyle w:val="9"/>
        <w:keepNext w:val="0"/>
        <w:keepLines w:val="0"/>
        <w:pageBreakBefore w:val="0"/>
        <w:widowControl w:val="0"/>
        <w:numPr>
          <w:ilvl w:val="0"/>
          <w:numId w:val="3"/>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bCs/>
          <w:sz w:val="24"/>
          <w:szCs w:val="24"/>
        </w:rPr>
      </w:pPr>
      <w:r>
        <w:rPr>
          <w:rFonts w:hint="default" w:ascii="Times New Roman Regular" w:hAnsi="Times New Roman Regular" w:cs="Times New Roman Regular"/>
          <w:b/>
          <w:bCs w:val="0"/>
          <w:color w:val="000000"/>
          <w:sz w:val="24"/>
          <w:szCs w:val="24"/>
        </w:rPr>
        <w:t>周星辰</w:t>
      </w:r>
      <w:r>
        <w:rPr>
          <w:rFonts w:hint="default" w:ascii="Times New Roman Regular" w:hAnsi="Times New Roman Regular" w:cs="Times New Roman Regular"/>
          <w:b w:val="0"/>
          <w:bCs/>
          <w:color w:val="000000"/>
          <w:sz w:val="24"/>
          <w:szCs w:val="24"/>
        </w:rPr>
        <w:t>,朱磊</w:t>
      </w:r>
      <w:r>
        <w:rPr>
          <w:rFonts w:hint="default" w:ascii="Times New Roman Regular" w:hAnsi="Times New Roman Regular" w:cs="Times New Roman Regular"/>
          <w:b w:val="0"/>
          <w:bCs/>
          <w:color w:val="000000"/>
          <w:sz w:val="24"/>
          <w:szCs w:val="24"/>
          <w:lang w:val="en-US" w:eastAsia="zh-CN"/>
        </w:rPr>
        <w:t xml:space="preserve">. (2024). </w:t>
      </w:r>
      <w:r>
        <w:rPr>
          <w:rFonts w:hint="default" w:ascii="Times New Roman Regular" w:hAnsi="Times New Roman Regular" w:cs="Times New Roman Regular"/>
          <w:b w:val="0"/>
          <w:bCs/>
          <w:color w:val="000000"/>
          <w:sz w:val="24"/>
          <w:szCs w:val="24"/>
        </w:rPr>
        <w:t>面孔识别概率估计中的自我中心偏见.</w:t>
      </w:r>
      <w:r>
        <w:rPr>
          <w:rFonts w:hint="default" w:ascii="Times New Roman Regular" w:hAnsi="Times New Roman Regular" w:cs="Times New Roman Regular"/>
          <w:b w:val="0"/>
          <w:bCs/>
          <w:i/>
          <w:iCs/>
          <w:color w:val="000000"/>
          <w:sz w:val="24"/>
          <w:szCs w:val="24"/>
        </w:rPr>
        <w:t>心理</w:t>
      </w:r>
      <w:r>
        <w:rPr>
          <w:rFonts w:hint="default" w:ascii="Times New Roman Regular" w:hAnsi="Times New Roman Regular" w:cs="Times New Roman Regular"/>
          <w:b w:val="0"/>
          <w:bCs/>
          <w:i/>
          <w:iCs/>
          <w:color w:val="000000"/>
          <w:sz w:val="24"/>
          <w:szCs w:val="24"/>
          <w:lang w:val="en-US" w:eastAsia="zh-CN"/>
        </w:rPr>
        <w:t>技术</w:t>
      </w:r>
      <w:r>
        <w:rPr>
          <w:rFonts w:hint="default" w:ascii="Times New Roman Regular" w:hAnsi="Times New Roman Regular" w:cs="Times New Roman Regular"/>
          <w:b w:val="0"/>
          <w:bCs/>
          <w:i/>
          <w:iCs/>
          <w:color w:val="000000"/>
          <w:sz w:val="24"/>
          <w:szCs w:val="24"/>
        </w:rPr>
        <w:t>与</w:t>
      </w:r>
      <w:r>
        <w:rPr>
          <w:rFonts w:hint="default" w:ascii="Times New Roman Regular" w:hAnsi="Times New Roman Regular" w:cs="Times New Roman Regular"/>
          <w:b w:val="0"/>
          <w:bCs/>
          <w:i/>
          <w:iCs/>
          <w:color w:val="000000"/>
          <w:sz w:val="24"/>
          <w:szCs w:val="24"/>
          <w:lang w:val="en-US" w:eastAsia="zh-CN"/>
        </w:rPr>
        <w:t>应用</w:t>
      </w:r>
      <w:r>
        <w:rPr>
          <w:rFonts w:hint="default" w:ascii="Times New Roman Regular" w:hAnsi="Times New Roman Regular" w:cs="Times New Roman Regular"/>
          <w:bCs/>
          <w:i/>
          <w:color w:val="auto"/>
          <w:sz w:val="24"/>
          <w:szCs w:val="24"/>
        </w:rPr>
        <w:t xml:space="preserve">, </w:t>
      </w:r>
      <w:r>
        <w:rPr>
          <w:rFonts w:hint="default" w:ascii="Times New Roman Regular" w:hAnsi="Times New Roman Regular" w:cs="Times New Roman Regular"/>
          <w:bCs/>
          <w:i/>
          <w:color w:val="auto"/>
          <w:sz w:val="24"/>
          <w:szCs w:val="24"/>
          <w:lang w:val="en-US" w:eastAsia="zh-CN"/>
        </w:rPr>
        <w:t>8</w:t>
      </w:r>
      <w:r>
        <w:rPr>
          <w:rFonts w:hint="default" w:ascii="Times New Roman Regular" w:hAnsi="Times New Roman Regular" w:cs="Times New Roman Regular"/>
          <w:bCs/>
          <w:color w:val="auto"/>
          <w:sz w:val="24"/>
          <w:szCs w:val="24"/>
        </w:rPr>
        <w:t>(</w:t>
      </w:r>
      <w:r>
        <w:rPr>
          <w:rFonts w:hint="default" w:ascii="Times New Roman Regular" w:hAnsi="Times New Roman Regular" w:cs="Times New Roman Regular"/>
          <w:bCs/>
          <w:color w:val="auto"/>
          <w:sz w:val="24"/>
          <w:szCs w:val="24"/>
          <w:lang w:val="en-US" w:eastAsia="zh-CN"/>
        </w:rPr>
        <w:t>12</w:t>
      </w:r>
      <w:r>
        <w:rPr>
          <w:rFonts w:hint="default" w:ascii="Times New Roman Regular" w:hAnsi="Times New Roman Regular" w:cs="Times New Roman Regular"/>
          <w:bCs/>
          <w:color w:val="auto"/>
          <w:sz w:val="24"/>
          <w:szCs w:val="24"/>
        </w:rPr>
        <w:t xml:space="preserve">), </w:t>
      </w:r>
      <w:r>
        <w:rPr>
          <w:rFonts w:hint="default" w:ascii="Times New Roman Regular" w:hAnsi="Times New Roman Regular" w:cs="Times New Roman Regular"/>
          <w:bCs/>
          <w:color w:val="auto"/>
          <w:sz w:val="24"/>
          <w:szCs w:val="24"/>
          <w:lang w:val="en-US" w:eastAsia="zh-CN"/>
        </w:rPr>
        <w:t>449</w:t>
      </w:r>
      <w:r>
        <w:rPr>
          <w:rFonts w:hint="default" w:ascii="Times New Roman Regular" w:hAnsi="Times New Roman Regular" w:cs="Times New Roman Regular"/>
          <w:bCs/>
          <w:color w:val="auto"/>
          <w:sz w:val="24"/>
          <w:szCs w:val="24"/>
        </w:rPr>
        <w:t>-</w:t>
      </w:r>
      <w:r>
        <w:rPr>
          <w:rFonts w:hint="default" w:ascii="Times New Roman Regular" w:hAnsi="Times New Roman Regular" w:cs="Times New Roman Regular"/>
          <w:bCs/>
          <w:color w:val="auto"/>
          <w:sz w:val="24"/>
          <w:szCs w:val="24"/>
          <w:lang w:val="en-US" w:eastAsia="zh-CN"/>
        </w:rPr>
        <w:t>456</w:t>
      </w:r>
      <w:r>
        <w:rPr>
          <w:rFonts w:hint="default" w:ascii="Times New Roman Regular" w:hAnsi="Times New Roman Regular" w:cs="Times New Roman Regular"/>
          <w:b w:val="0"/>
          <w:bCs/>
          <w:color w:val="000000"/>
          <w:sz w:val="24"/>
          <w:szCs w:val="24"/>
        </w:rPr>
        <w:t>.</w:t>
      </w:r>
      <w:r>
        <w:rPr>
          <w:rFonts w:hint="default" w:ascii="Times New Roman Regular" w:hAnsi="Times New Roman Regular" w:cs="Times New Roman Regular"/>
          <w:b w:val="0"/>
          <w:bCs/>
          <w:color w:val="000000"/>
          <w:sz w:val="24"/>
          <w:szCs w:val="24"/>
          <w:lang w:val="en-US" w:eastAsia="zh-CN"/>
        </w:rPr>
        <w:t xml:space="preserve"> </w:t>
      </w:r>
    </w:p>
    <w:p w14:paraId="60DEF9FF">
      <w:pPr>
        <w:pStyle w:val="9"/>
        <w:keepNext w:val="0"/>
        <w:keepLines w:val="0"/>
        <w:pageBreakBefore w:val="0"/>
        <w:widowControl w:val="0"/>
        <w:numPr>
          <w:ilvl w:val="0"/>
          <w:numId w:val="3"/>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bCs/>
          <w:sz w:val="24"/>
          <w:szCs w:val="24"/>
        </w:rPr>
      </w:pPr>
      <w:r>
        <w:rPr>
          <w:rFonts w:hint="default" w:ascii="Times New Roman Regular" w:hAnsi="Times New Roman Regular" w:cs="Times New Roman Regular"/>
          <w:b/>
          <w:color w:val="000000"/>
          <w:sz w:val="24"/>
          <w:szCs w:val="24"/>
        </w:rPr>
        <w:t>Zhou, X.</w:t>
      </w:r>
      <w:r>
        <w:rPr>
          <w:rFonts w:hint="default" w:ascii="Times New Roman Regular" w:hAnsi="Times New Roman Regular" w:cs="Times New Roman Regular"/>
          <w:bCs/>
          <w:color w:val="000000"/>
          <w:sz w:val="24"/>
          <w:szCs w:val="24"/>
        </w:rPr>
        <w:t xml:space="preserve">, Jenkins, R., &amp; Zhu, L. (2023). An Honest Joker: Stereotypical beliefs about the face of deception. </w:t>
      </w:r>
      <w:r>
        <w:rPr>
          <w:rFonts w:hint="default" w:ascii="Times New Roman Regular" w:hAnsi="Times New Roman Regular" w:cs="Times New Roman Regular"/>
          <w:bCs/>
          <w:i/>
          <w:color w:val="000000"/>
          <w:sz w:val="24"/>
          <w:szCs w:val="24"/>
        </w:rPr>
        <w:t xml:space="preserve">Scientific Reports, 13, </w:t>
      </w:r>
      <w:r>
        <w:rPr>
          <w:rFonts w:hint="default" w:ascii="Times New Roman Regular" w:hAnsi="Times New Roman Regular" w:cs="Times New Roman Regular"/>
          <w:bCs/>
          <w:iCs/>
          <w:color w:val="000000"/>
          <w:sz w:val="24"/>
          <w:szCs w:val="24"/>
        </w:rPr>
        <w:t>16649.</w:t>
      </w:r>
      <w:r>
        <w:rPr>
          <w:rFonts w:hint="default" w:ascii="Times New Roman Regular" w:hAnsi="Times New Roman Regular" w:cs="Times New Roman Regular"/>
          <w:bCs/>
          <w:color w:val="000000"/>
          <w:sz w:val="24"/>
          <w:szCs w:val="24"/>
        </w:rPr>
        <w:t xml:space="preserve"> </w:t>
      </w:r>
    </w:p>
    <w:p w14:paraId="68F28A74">
      <w:pPr>
        <w:pStyle w:val="9"/>
        <w:keepNext w:val="0"/>
        <w:keepLines w:val="0"/>
        <w:pageBreakBefore w:val="0"/>
        <w:widowControl w:val="0"/>
        <w:numPr>
          <w:ilvl w:val="0"/>
          <w:numId w:val="3"/>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bCs/>
          <w:color w:val="auto"/>
          <w:sz w:val="24"/>
          <w:szCs w:val="24"/>
        </w:rPr>
      </w:pPr>
      <w:r>
        <w:rPr>
          <w:rFonts w:hint="default" w:ascii="Times New Roman Regular" w:hAnsi="Times New Roman Regular" w:cs="Times New Roman Regular"/>
          <w:b/>
          <w:color w:val="000000"/>
          <w:sz w:val="24"/>
          <w:szCs w:val="24"/>
        </w:rPr>
        <w:t>Zhou, X.</w:t>
      </w:r>
      <w:r>
        <w:rPr>
          <w:rFonts w:hint="default" w:ascii="Times New Roman Regular" w:hAnsi="Times New Roman Regular" w:cs="Times New Roman Regular"/>
          <w:bCs/>
          <w:color w:val="000000"/>
          <w:sz w:val="24"/>
          <w:szCs w:val="24"/>
        </w:rPr>
        <w:t xml:space="preserve">, &amp; Jenkins, R. (2022). Face-evoked thoughts. </w:t>
      </w:r>
      <w:r>
        <w:rPr>
          <w:rFonts w:hint="default" w:ascii="Times New Roman Regular" w:hAnsi="Times New Roman Regular" w:cs="Times New Roman Regular"/>
          <w:bCs/>
          <w:i/>
          <w:color w:val="000000"/>
          <w:sz w:val="24"/>
          <w:szCs w:val="24"/>
        </w:rPr>
        <w:t>Cognition, 218,</w:t>
      </w:r>
      <w:r>
        <w:rPr>
          <w:rFonts w:hint="default" w:ascii="Times New Roman Regular" w:hAnsi="Times New Roman Regular" w:cs="Times New Roman Regular"/>
          <w:bCs/>
          <w:color w:val="000000"/>
          <w:sz w:val="24"/>
          <w:szCs w:val="24"/>
        </w:rPr>
        <w:t xml:space="preserve"> 104955</w:t>
      </w:r>
      <w:r>
        <w:rPr>
          <w:rFonts w:hint="default" w:ascii="Times New Roman Regular" w:hAnsi="Times New Roman Regular" w:cs="Times New Roman Regular"/>
          <w:bCs/>
          <w:sz w:val="24"/>
          <w:szCs w:val="24"/>
        </w:rPr>
        <w:t xml:space="preserve">. </w:t>
      </w:r>
    </w:p>
    <w:p w14:paraId="58EC4CD9">
      <w:pPr>
        <w:pStyle w:val="9"/>
        <w:keepNext w:val="0"/>
        <w:keepLines w:val="0"/>
        <w:pageBreakBefore w:val="0"/>
        <w:widowControl w:val="0"/>
        <w:numPr>
          <w:ilvl w:val="0"/>
          <w:numId w:val="3"/>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bCs/>
          <w:color w:val="auto"/>
          <w:sz w:val="24"/>
          <w:szCs w:val="24"/>
        </w:rPr>
      </w:pPr>
      <w:r>
        <w:rPr>
          <w:rFonts w:hint="default" w:ascii="Times New Roman Regular" w:hAnsi="Times New Roman Regular" w:cs="Times New Roman Regular"/>
          <w:b/>
          <w:color w:val="auto"/>
          <w:sz w:val="24"/>
          <w:szCs w:val="24"/>
        </w:rPr>
        <w:t>周星辰</w:t>
      </w:r>
      <w:r>
        <w:rPr>
          <w:rFonts w:hint="default" w:ascii="Times New Roman Regular" w:hAnsi="Times New Roman Regular" w:cs="Times New Roman Regular"/>
          <w:bCs/>
          <w:color w:val="auto"/>
          <w:sz w:val="24"/>
          <w:szCs w:val="24"/>
        </w:rPr>
        <w:t xml:space="preserve">，贺雯. (2022). 元认知与面部认知的结合：切入点及方法. </w:t>
      </w:r>
      <w:r>
        <w:rPr>
          <w:rFonts w:hint="default" w:ascii="Times New Roman Regular" w:hAnsi="Times New Roman Regular" w:cs="Times New Roman Regular"/>
          <w:bCs/>
          <w:i/>
          <w:color w:val="auto"/>
          <w:sz w:val="24"/>
          <w:szCs w:val="24"/>
        </w:rPr>
        <w:t>心理科学进展, 30</w:t>
      </w:r>
      <w:r>
        <w:rPr>
          <w:rFonts w:hint="default" w:ascii="Times New Roman Regular" w:hAnsi="Times New Roman Regular" w:cs="Times New Roman Regular"/>
          <w:bCs/>
          <w:color w:val="auto"/>
          <w:sz w:val="24"/>
          <w:szCs w:val="24"/>
        </w:rPr>
        <w:t xml:space="preserve">(11), 2473–2486. </w:t>
      </w:r>
    </w:p>
    <w:p w14:paraId="4A2BE702">
      <w:pPr>
        <w:pStyle w:val="9"/>
        <w:keepNext w:val="0"/>
        <w:keepLines w:val="0"/>
        <w:pageBreakBefore w:val="0"/>
        <w:widowControl w:val="0"/>
        <w:numPr>
          <w:ilvl w:val="0"/>
          <w:numId w:val="3"/>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bCs/>
          <w:color w:val="auto"/>
          <w:sz w:val="24"/>
          <w:szCs w:val="24"/>
        </w:rPr>
      </w:pPr>
      <w:r>
        <w:rPr>
          <w:rFonts w:hint="default" w:ascii="Times New Roman Regular" w:hAnsi="Times New Roman Regular" w:cs="Times New Roman Regular"/>
          <w:bCs/>
          <w:color w:val="auto"/>
          <w:sz w:val="24"/>
          <w:szCs w:val="24"/>
        </w:rPr>
        <w:t xml:space="preserve">许正元, </w:t>
      </w:r>
      <w:r>
        <w:rPr>
          <w:rFonts w:hint="default" w:ascii="Times New Roman Regular" w:hAnsi="Times New Roman Regular" w:cs="Times New Roman Regular"/>
          <w:b/>
          <w:color w:val="auto"/>
          <w:sz w:val="24"/>
          <w:szCs w:val="24"/>
        </w:rPr>
        <w:t>周星辰*</w:t>
      </w:r>
      <w:r>
        <w:rPr>
          <w:rFonts w:hint="default" w:ascii="Times New Roman Regular" w:hAnsi="Times New Roman Regular" w:cs="Times New Roman Regular"/>
          <w:bCs/>
          <w:color w:val="auto"/>
          <w:sz w:val="24"/>
          <w:szCs w:val="24"/>
        </w:rPr>
        <w:t xml:space="preserve"> (2022). 群际接触对外显和内隐地域刻板印象的影响：以上海高校大学生为例. </w:t>
      </w:r>
      <w:r>
        <w:rPr>
          <w:rFonts w:hint="default" w:ascii="Times New Roman Regular" w:hAnsi="Times New Roman Regular" w:cs="Times New Roman Regular"/>
          <w:bCs/>
          <w:i/>
          <w:color w:val="auto"/>
          <w:sz w:val="24"/>
          <w:szCs w:val="24"/>
        </w:rPr>
        <w:t>心理学进展, 12</w:t>
      </w:r>
      <w:r>
        <w:rPr>
          <w:rFonts w:hint="default" w:ascii="Times New Roman Regular" w:hAnsi="Times New Roman Regular" w:cs="Times New Roman Regular"/>
          <w:bCs/>
          <w:color w:val="auto"/>
          <w:sz w:val="24"/>
          <w:szCs w:val="24"/>
        </w:rPr>
        <w:t xml:space="preserve">(3), 721-730. </w:t>
      </w:r>
    </w:p>
    <w:p w14:paraId="5B96968C">
      <w:pPr>
        <w:pStyle w:val="9"/>
        <w:keepNext w:val="0"/>
        <w:keepLines w:val="0"/>
        <w:pageBreakBefore w:val="0"/>
        <w:widowControl w:val="0"/>
        <w:numPr>
          <w:ilvl w:val="0"/>
          <w:numId w:val="3"/>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bCs/>
          <w:color w:val="auto"/>
          <w:sz w:val="24"/>
          <w:szCs w:val="24"/>
        </w:rPr>
      </w:pPr>
      <w:r>
        <w:rPr>
          <w:rFonts w:hint="default" w:ascii="Times New Roman Regular" w:hAnsi="Times New Roman Regular" w:cs="Times New Roman Regular"/>
          <w:b/>
          <w:color w:val="auto"/>
          <w:sz w:val="24"/>
          <w:szCs w:val="24"/>
        </w:rPr>
        <w:t>Zhou, X</w:t>
      </w:r>
      <w:r>
        <w:rPr>
          <w:rFonts w:hint="default" w:ascii="Times New Roman Regular" w:hAnsi="Times New Roman Regular" w:cs="Times New Roman Regular"/>
          <w:bCs/>
          <w:color w:val="auto"/>
          <w:sz w:val="24"/>
          <w:szCs w:val="24"/>
        </w:rPr>
        <w:t xml:space="preserve">., Burton, A.M., &amp; Jenkins, R. (2021). Two factors in face recognition: Whether you know the person’s face and whether you share the person’s race. </w:t>
      </w:r>
      <w:r>
        <w:rPr>
          <w:rFonts w:hint="default" w:ascii="Times New Roman Regular" w:hAnsi="Times New Roman Regular" w:cs="Times New Roman Regular"/>
          <w:bCs/>
          <w:i/>
          <w:color w:val="auto"/>
          <w:sz w:val="24"/>
          <w:szCs w:val="24"/>
        </w:rPr>
        <w:t>Perception, 50</w:t>
      </w:r>
      <w:r>
        <w:rPr>
          <w:rFonts w:hint="default" w:ascii="Times New Roman Regular" w:hAnsi="Times New Roman Regular" w:cs="Times New Roman Regular"/>
          <w:bCs/>
          <w:color w:val="auto"/>
          <w:sz w:val="24"/>
          <w:szCs w:val="24"/>
        </w:rPr>
        <w:t xml:space="preserve">(6), 524-539. </w:t>
      </w:r>
    </w:p>
    <w:p w14:paraId="353ADE9E">
      <w:pPr>
        <w:pStyle w:val="9"/>
        <w:keepNext w:val="0"/>
        <w:keepLines w:val="0"/>
        <w:pageBreakBefore w:val="0"/>
        <w:widowControl w:val="0"/>
        <w:numPr>
          <w:ilvl w:val="0"/>
          <w:numId w:val="3"/>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cs="Times New Roman Regular"/>
          <w:b/>
          <w:sz w:val="24"/>
          <w:szCs w:val="24"/>
        </w:rPr>
      </w:pPr>
      <w:r>
        <w:rPr>
          <w:rFonts w:hint="default" w:ascii="Times New Roman Regular" w:hAnsi="Times New Roman Regular" w:cs="Times New Roman Regular"/>
          <w:b/>
          <w:color w:val="auto"/>
          <w:sz w:val="24"/>
          <w:szCs w:val="24"/>
        </w:rPr>
        <w:t>Zhou, X.</w:t>
      </w:r>
      <w:r>
        <w:rPr>
          <w:rFonts w:hint="default" w:ascii="Times New Roman Regular" w:hAnsi="Times New Roman Regular" w:cs="Times New Roman Regular"/>
          <w:bCs/>
          <w:color w:val="auto"/>
          <w:sz w:val="24"/>
          <w:szCs w:val="24"/>
        </w:rPr>
        <w:t xml:space="preserve">, &amp; Jenkins, R. (2020). Dunning–Kruger effects in face perception. </w:t>
      </w:r>
      <w:r>
        <w:rPr>
          <w:rFonts w:hint="default" w:ascii="Times New Roman Regular" w:hAnsi="Times New Roman Regular" w:cs="Times New Roman Regular"/>
          <w:bCs/>
          <w:i/>
          <w:color w:val="auto"/>
          <w:sz w:val="24"/>
          <w:szCs w:val="24"/>
        </w:rPr>
        <w:t>Cognition, 203</w:t>
      </w:r>
      <w:r>
        <w:rPr>
          <w:rFonts w:hint="default" w:ascii="Times New Roman Regular" w:hAnsi="Times New Roman Regular" w:cs="Times New Roman Regular"/>
          <w:bCs/>
          <w:color w:val="auto"/>
          <w:sz w:val="24"/>
          <w:szCs w:val="24"/>
        </w:rPr>
        <w:t xml:space="preserve">, 104345. </w:t>
      </w:r>
    </w:p>
    <w:p w14:paraId="6F5E9D94">
      <w:pPr>
        <w:pStyle w:val="9"/>
        <w:keepNext w:val="0"/>
        <w:keepLines w:val="0"/>
        <w:pageBreakBefore w:val="0"/>
        <w:widowControl w:val="0"/>
        <w:numPr>
          <w:ilvl w:val="0"/>
          <w:numId w:val="3"/>
        </w:numPr>
        <w:kinsoku/>
        <w:wordWrap/>
        <w:overflowPunct/>
        <w:topLinePunct w:val="0"/>
        <w:autoSpaceDE w:val="0"/>
        <w:autoSpaceDN/>
        <w:bidi w:val="0"/>
        <w:adjustRightInd/>
        <w:snapToGrid/>
        <w:spacing w:before="40" w:line="280" w:lineRule="exact"/>
        <w:ind w:left="425" w:leftChars="0" w:hanging="425" w:firstLineChars="0"/>
        <w:textAlignment w:val="auto"/>
        <w:rPr>
          <w:rFonts w:hint="default" w:ascii="Times New Roman Regular" w:hAnsi="Times New Roman Regular" w:eastAsia="宋体" w:cs="Times New Roman Regular"/>
          <w:color w:val="000000"/>
          <w:sz w:val="24"/>
          <w:szCs w:val="24"/>
        </w:rPr>
      </w:pPr>
      <w:r>
        <w:rPr>
          <w:rFonts w:hint="default" w:ascii="Times New Roman Regular" w:hAnsi="Times New Roman Regular" w:cs="Times New Roman Regular"/>
          <w:bCs/>
          <w:color w:val="000000"/>
          <w:sz w:val="24"/>
          <w:szCs w:val="24"/>
        </w:rPr>
        <w:t xml:space="preserve">He, W., Wang, X., </w:t>
      </w:r>
      <w:r>
        <w:rPr>
          <w:rFonts w:hint="default" w:ascii="Times New Roman Regular" w:hAnsi="Times New Roman Regular" w:cs="Times New Roman Regular"/>
          <w:b/>
          <w:color w:val="000000"/>
          <w:sz w:val="24"/>
          <w:szCs w:val="24"/>
        </w:rPr>
        <w:t>Zhou, X.</w:t>
      </w:r>
      <w:r>
        <w:rPr>
          <w:rFonts w:hint="default" w:ascii="Times New Roman Regular" w:hAnsi="Times New Roman Regular" w:cs="Times New Roman Regular"/>
          <w:bCs/>
          <w:color w:val="000000"/>
          <w:sz w:val="24"/>
          <w:szCs w:val="24"/>
        </w:rPr>
        <w:t xml:space="preserve">, &amp; Xu, L. (2020). Negative expectations and bad relationships: Effects of negative meta-stereotypes on doctor–patient relationships. </w:t>
      </w:r>
      <w:r>
        <w:rPr>
          <w:rFonts w:hint="default" w:ascii="Times New Roman Regular" w:hAnsi="Times New Roman Regular" w:cs="Times New Roman Regular"/>
          <w:bCs/>
          <w:i/>
          <w:color w:val="000000"/>
          <w:sz w:val="24"/>
          <w:szCs w:val="24"/>
        </w:rPr>
        <w:t>Asian Journal of Social Psychology, 23</w:t>
      </w:r>
      <w:r>
        <w:rPr>
          <w:rFonts w:hint="default" w:ascii="Times New Roman Regular" w:hAnsi="Times New Roman Regular" w:cs="Times New Roman Regular"/>
          <w:bCs/>
          <w:color w:val="000000"/>
          <w:sz w:val="24"/>
          <w:szCs w:val="24"/>
        </w:rPr>
        <w:t>(1), 103–108.</w:t>
      </w:r>
      <w:r>
        <w:rPr>
          <w:rFonts w:hint="default" w:ascii="Times New Roman Regular" w:hAnsi="Times New Roman Regular" w:cs="Times New Roman Regular"/>
          <w:bCs/>
          <w:sz w:val="24"/>
          <w:szCs w:val="24"/>
        </w:rPr>
        <w:t xml:space="preserve"> </w:t>
      </w:r>
    </w:p>
    <w:p w14:paraId="6C37D01B">
      <w:pPr>
        <w:pStyle w:val="9"/>
        <w:keepNext w:val="0"/>
        <w:keepLines w:val="0"/>
        <w:pageBreakBefore w:val="0"/>
        <w:widowControl w:val="0"/>
        <w:numPr>
          <w:ilvl w:val="0"/>
          <w:numId w:val="0"/>
        </w:numPr>
        <w:kinsoku/>
        <w:wordWrap/>
        <w:overflowPunct/>
        <w:topLinePunct w:val="0"/>
        <w:autoSpaceDE w:val="0"/>
        <w:autoSpaceDN/>
        <w:bidi w:val="0"/>
        <w:adjustRightInd/>
        <w:snapToGrid/>
        <w:spacing w:line="280" w:lineRule="exact"/>
        <w:ind w:leftChars="0"/>
        <w:textAlignment w:val="auto"/>
        <w:rPr>
          <w:rFonts w:hint="default" w:ascii="Times New Roman Regular" w:hAnsi="Times New Roman Regular" w:eastAsia="宋体" w:cs="Times New Roman Regular"/>
          <w:color w:val="000000"/>
          <w:sz w:val="24"/>
          <w:szCs w:val="24"/>
        </w:rPr>
      </w:pPr>
      <w:r>
        <w:rPr>
          <w:rFonts w:hint="default" w:ascii="Times New Roman Regular" w:hAnsi="Times New Roman Regular" w:eastAsia="宋体" w:cs="Times New Roman Regular"/>
          <w:color w:val="000000"/>
          <w:sz w:val="24"/>
          <w:szCs w:val="24"/>
        </w:rPr>
        <w:t xml:space="preserve"> </w:t>
      </w:r>
    </w:p>
    <w:p w14:paraId="449DD429">
      <w:pPr>
        <w:keepNext w:val="0"/>
        <w:keepLines w:val="0"/>
        <w:pageBreakBefore w:val="0"/>
        <w:widowControl w:val="0"/>
        <w:kinsoku/>
        <w:wordWrap/>
        <w:overflowPunct/>
        <w:topLinePunct w:val="0"/>
        <w:autoSpaceDE w:val="0"/>
        <w:autoSpaceDN/>
        <w:bidi w:val="0"/>
        <w:adjustRightInd/>
        <w:snapToGrid/>
        <w:spacing w:line="360" w:lineRule="exact"/>
        <w:ind w:left="0" w:hanging="1446" w:hangingChars="600"/>
        <w:textAlignment w:val="auto"/>
        <w:rPr>
          <w:rFonts w:hint="default" w:ascii="Times New Roman Regular" w:hAnsi="Times New Roman Regular" w:cs="Times New Roman Regular"/>
          <w:b/>
          <w:sz w:val="24"/>
          <w:szCs w:val="24"/>
        </w:rPr>
      </w:pPr>
      <w:r>
        <w:rPr>
          <w:rFonts w:hint="default" w:ascii="Times New Roman Regular" w:hAnsi="Times New Roman Regular" w:cs="Times New Roman Regular"/>
          <w:b/>
          <w:sz w:val="24"/>
          <w:szCs w:val="24"/>
        </w:rPr>
        <w:t>-会议论文</w:t>
      </w:r>
    </w:p>
    <w:p w14:paraId="58D593BC">
      <w:pPr>
        <w:keepNext w:val="0"/>
        <w:keepLines w:val="0"/>
        <w:pageBreakBefore w:val="0"/>
        <w:widowControl w:val="0"/>
        <w:numPr>
          <w:ilvl w:val="0"/>
          <w:numId w:val="4"/>
        </w:numPr>
        <w:kinsoku/>
        <w:wordWrap/>
        <w:overflowPunct/>
        <w:topLinePunct w:val="0"/>
        <w:autoSpaceDE w:val="0"/>
        <w:autoSpaceDN/>
        <w:bidi w:val="0"/>
        <w:adjustRightInd/>
        <w:snapToGrid/>
        <w:spacing w:before="40" w:line="280" w:lineRule="exact"/>
        <w:ind w:left="425" w:hanging="425"/>
        <w:textAlignment w:val="auto"/>
        <w:rPr>
          <w:rFonts w:hint="default" w:ascii="Times New Roman Regular" w:hAnsi="Times New Roman Regular" w:cs="Times New Roman Regular"/>
          <w:color w:val="000000"/>
          <w:sz w:val="24"/>
          <w:szCs w:val="24"/>
        </w:rPr>
      </w:pPr>
      <w:bookmarkStart w:id="0" w:name="OLE_LINK4"/>
      <w:bookmarkStart w:id="1" w:name="OLE_LINK3"/>
      <w:r>
        <w:rPr>
          <w:rFonts w:hint="eastAsia" w:ascii="Times New Roman Regular" w:hAnsi="Times New Roman Regular" w:cs="Times New Roman Regular"/>
          <w:b/>
          <w:bCs/>
          <w:color w:val="000000"/>
          <w:sz w:val="24"/>
          <w:szCs w:val="24"/>
          <w:lang w:val="en-US" w:eastAsia="zh-CN"/>
        </w:rPr>
        <w:t>周星辰</w:t>
      </w:r>
      <w:r>
        <w:rPr>
          <w:rFonts w:hint="default" w:ascii="Times New Roman Regular" w:hAnsi="Times New Roman Regular" w:cs="Times New Roman Regular"/>
          <w:b w:val="0"/>
          <w:bCs w:val="0"/>
          <w:i w:val="0"/>
          <w:iCs w:val="0"/>
          <w:color w:val="000000"/>
          <w:sz w:val="24"/>
          <w:szCs w:val="24"/>
        </w:rPr>
        <w:t>.</w:t>
      </w:r>
      <w:r>
        <w:rPr>
          <w:rFonts w:hint="default" w:ascii="Times New Roman Regular" w:hAnsi="Times New Roman Regular" w:cs="Times New Roman Regular"/>
          <w:color w:val="000000"/>
          <w:sz w:val="24"/>
          <w:szCs w:val="24"/>
        </w:rPr>
        <w:t xml:space="preserve"> (202</w:t>
      </w:r>
      <w:r>
        <w:rPr>
          <w:rFonts w:hint="eastAsia" w:ascii="Times New Roman Regular" w:hAnsi="Times New Roman Regular" w:cs="Times New Roman Regular"/>
          <w:color w:val="000000"/>
          <w:sz w:val="24"/>
          <w:szCs w:val="24"/>
          <w:lang w:val="en-US" w:eastAsia="zh-CN"/>
        </w:rPr>
        <w:t>6</w:t>
      </w:r>
      <w:r>
        <w:rPr>
          <w:rFonts w:hint="default" w:ascii="Times New Roman Regular" w:hAnsi="Times New Roman Regular" w:cs="Times New Roman Regular"/>
          <w:color w:val="000000"/>
          <w:sz w:val="24"/>
          <w:szCs w:val="24"/>
        </w:rPr>
        <w:t xml:space="preserve">, </w:t>
      </w:r>
      <w:r>
        <w:rPr>
          <w:rFonts w:hint="eastAsia" w:ascii="Times New Roman Regular" w:hAnsi="Times New Roman Regular" w:cs="Times New Roman Regular"/>
          <w:color w:val="000000"/>
          <w:sz w:val="24"/>
          <w:szCs w:val="24"/>
          <w:lang w:val="en-US" w:eastAsia="zh-CN"/>
        </w:rPr>
        <w:t>7</w:t>
      </w:r>
      <w:r>
        <w:rPr>
          <w:rFonts w:hint="default" w:ascii="Times New Roman Regular" w:hAnsi="Times New Roman Regular" w:cs="Times New Roman Regular"/>
          <w:color w:val="000000"/>
          <w:sz w:val="24"/>
          <w:szCs w:val="24"/>
        </w:rPr>
        <w:t>月</w:t>
      </w:r>
      <w:r>
        <w:rPr>
          <w:rFonts w:hint="eastAsia" w:ascii="Times New Roman Regular" w:hAnsi="Times New Roman Regular" w:cs="Times New Roman Regular"/>
          <w:color w:val="000000"/>
          <w:sz w:val="24"/>
          <w:szCs w:val="24"/>
          <w:lang w:val="en-US" w:eastAsia="zh-CN"/>
        </w:rPr>
        <w:t>3</w:t>
      </w:r>
      <w:r>
        <w:rPr>
          <w:rFonts w:hint="default" w:ascii="Times New Roman Regular" w:hAnsi="Times New Roman Regular" w:cs="Times New Roman Regular"/>
          <w:color w:val="000000"/>
          <w:sz w:val="24"/>
          <w:szCs w:val="24"/>
        </w:rPr>
        <w:t>-</w:t>
      </w:r>
      <w:r>
        <w:rPr>
          <w:rFonts w:hint="eastAsia" w:ascii="Times New Roman Regular" w:hAnsi="Times New Roman Regular" w:cs="Times New Roman Regular"/>
          <w:color w:val="000000"/>
          <w:sz w:val="24"/>
          <w:szCs w:val="24"/>
          <w:lang w:val="en-US" w:eastAsia="zh-CN"/>
        </w:rPr>
        <w:t>4</w:t>
      </w:r>
      <w:r>
        <w:rPr>
          <w:rFonts w:hint="default" w:ascii="Times New Roman Regular" w:hAnsi="Times New Roman Regular" w:cs="Times New Roman Regular"/>
          <w:color w:val="000000"/>
          <w:sz w:val="24"/>
          <w:szCs w:val="24"/>
        </w:rPr>
        <w:t>).</w:t>
      </w:r>
      <w:r>
        <w:rPr>
          <w:rFonts w:hint="eastAsia" w:ascii="Times New Roman Regular" w:hAnsi="Times New Roman Regular" w:cs="Times New Roman Regular"/>
          <w:color w:val="000000"/>
          <w:sz w:val="24"/>
          <w:szCs w:val="24"/>
          <w:lang w:val="en-US" w:eastAsia="zh-CN"/>
        </w:rPr>
        <w:t xml:space="preserve"> </w:t>
      </w:r>
      <w:r>
        <w:rPr>
          <w:rFonts w:hint="eastAsia" w:ascii="Times New Roman Regular" w:hAnsi="Times New Roman Regular" w:cs="Times New Roman Regular"/>
          <w:i/>
          <w:iCs/>
          <w:color w:val="000000"/>
          <w:sz w:val="24"/>
          <w:szCs w:val="24"/>
          <w:lang w:val="en-US" w:eastAsia="zh-CN"/>
        </w:rPr>
        <w:t>心理学在纪检监察专业教学中的融合与改革</w:t>
      </w:r>
      <w:r>
        <w:rPr>
          <w:rFonts w:hint="default" w:ascii="Times New Roman Regular" w:hAnsi="Times New Roman Regular" w:cs="Times New Roman Regular"/>
          <w:iCs/>
          <w:color w:val="000000"/>
          <w:sz w:val="24"/>
          <w:szCs w:val="24"/>
        </w:rPr>
        <w:t>.</w:t>
      </w:r>
      <w:r>
        <w:rPr>
          <w:rFonts w:hint="default" w:ascii="Times New Roman Regular" w:hAnsi="Times New Roman Regular" w:cs="Times New Roman Regular"/>
          <w:color w:val="000000"/>
          <w:sz w:val="24"/>
          <w:szCs w:val="24"/>
        </w:rPr>
        <w:t xml:space="preserve"> </w:t>
      </w:r>
      <w:r>
        <w:rPr>
          <w:rFonts w:hint="eastAsia" w:ascii="Times New Roman Regular" w:hAnsi="Times New Roman Regular" w:cs="Times New Roman Regular"/>
          <w:color w:val="000000"/>
          <w:sz w:val="24"/>
          <w:szCs w:val="24"/>
          <w:lang w:val="en-US" w:eastAsia="zh-CN"/>
        </w:rPr>
        <w:t>首届心理学与纪检监察学跨学科会议——暨中国社会心理学会廉政心理研究专委会2026年学术会议</w:t>
      </w:r>
      <w:r>
        <w:rPr>
          <w:rFonts w:hint="default" w:ascii="Times New Roman Regular" w:hAnsi="Times New Roman Regular" w:cs="Times New Roman Regular"/>
          <w:color w:val="000000"/>
          <w:sz w:val="24"/>
          <w:szCs w:val="24"/>
        </w:rPr>
        <w:t xml:space="preserve">，沈阳，中国. </w:t>
      </w:r>
    </w:p>
    <w:p w14:paraId="6D9F05F5">
      <w:pPr>
        <w:keepNext w:val="0"/>
        <w:keepLines w:val="0"/>
        <w:pageBreakBefore w:val="0"/>
        <w:widowControl w:val="0"/>
        <w:numPr>
          <w:ilvl w:val="0"/>
          <w:numId w:val="4"/>
        </w:numPr>
        <w:kinsoku/>
        <w:wordWrap/>
        <w:overflowPunct/>
        <w:topLinePunct w:val="0"/>
        <w:autoSpaceDE w:val="0"/>
        <w:autoSpaceDN/>
        <w:bidi w:val="0"/>
        <w:adjustRightInd/>
        <w:snapToGrid/>
        <w:spacing w:before="40" w:line="280" w:lineRule="exact"/>
        <w:ind w:left="425" w:hanging="425"/>
        <w:textAlignment w:val="auto"/>
        <w:rPr>
          <w:rFonts w:hint="default" w:ascii="Times New Roman Regular" w:hAnsi="Times New Roman Regular" w:cs="Times New Roman Regular"/>
          <w:color w:val="000000"/>
          <w:sz w:val="24"/>
          <w:szCs w:val="24"/>
        </w:rPr>
      </w:pPr>
      <w:r>
        <w:rPr>
          <w:rFonts w:hint="eastAsia" w:ascii="Times New Roman Regular" w:hAnsi="Times New Roman Regular" w:cs="Times New Roman Regular"/>
          <w:b/>
          <w:bCs/>
          <w:i w:val="0"/>
          <w:iCs w:val="0"/>
          <w:color w:val="000000"/>
          <w:sz w:val="24"/>
          <w:szCs w:val="24"/>
          <w:lang w:val="en-US" w:eastAsia="zh-CN"/>
        </w:rPr>
        <w:t>周星辰</w:t>
      </w:r>
      <w:r>
        <w:rPr>
          <w:rFonts w:hint="default" w:ascii="Times New Roman Regular" w:hAnsi="Times New Roman Regular" w:cs="Times New Roman Regular"/>
          <w:b w:val="0"/>
          <w:bCs w:val="0"/>
          <w:i w:val="0"/>
          <w:iCs w:val="0"/>
          <w:color w:val="000000"/>
          <w:sz w:val="24"/>
          <w:szCs w:val="24"/>
        </w:rPr>
        <w:t>.</w:t>
      </w:r>
      <w:r>
        <w:rPr>
          <w:rFonts w:hint="default" w:ascii="Times New Roman Regular" w:hAnsi="Times New Roman Regular" w:cs="Times New Roman Regular"/>
          <w:color w:val="000000"/>
          <w:sz w:val="24"/>
          <w:szCs w:val="24"/>
        </w:rPr>
        <w:t xml:space="preserve"> (202</w:t>
      </w:r>
      <w:r>
        <w:rPr>
          <w:rFonts w:hint="default" w:ascii="Times New Roman Regular" w:hAnsi="Times New Roman Regular" w:cs="Times New Roman Regular"/>
          <w:color w:val="000000"/>
          <w:sz w:val="24"/>
          <w:szCs w:val="24"/>
          <w:lang w:val="en-US" w:eastAsia="zh-CN"/>
        </w:rPr>
        <w:t>4</w:t>
      </w:r>
      <w:r>
        <w:rPr>
          <w:rFonts w:hint="default" w:ascii="Times New Roman Regular" w:hAnsi="Times New Roman Regular" w:cs="Times New Roman Regular"/>
          <w:color w:val="000000"/>
          <w:sz w:val="24"/>
          <w:szCs w:val="24"/>
        </w:rPr>
        <w:t xml:space="preserve">, </w:t>
      </w:r>
      <w:r>
        <w:rPr>
          <w:rFonts w:hint="eastAsia" w:ascii="Times New Roman Regular" w:hAnsi="Times New Roman Regular" w:cs="Times New Roman Regular"/>
          <w:color w:val="000000"/>
          <w:sz w:val="24"/>
          <w:szCs w:val="24"/>
          <w:lang w:val="en-US" w:eastAsia="zh-CN"/>
        </w:rPr>
        <w:t>12</w:t>
      </w:r>
      <w:r>
        <w:rPr>
          <w:rFonts w:hint="default" w:ascii="Times New Roman Regular" w:hAnsi="Times New Roman Regular" w:cs="Times New Roman Regular"/>
          <w:color w:val="000000"/>
          <w:sz w:val="24"/>
          <w:szCs w:val="24"/>
        </w:rPr>
        <w:t>月</w:t>
      </w:r>
      <w:r>
        <w:rPr>
          <w:rFonts w:hint="default" w:ascii="Times New Roman Regular" w:hAnsi="Times New Roman Regular" w:cs="Times New Roman Regular"/>
          <w:color w:val="000000"/>
          <w:sz w:val="24"/>
          <w:szCs w:val="24"/>
          <w:lang w:val="en-US" w:eastAsia="zh-CN"/>
        </w:rPr>
        <w:t>1</w:t>
      </w:r>
      <w:r>
        <w:rPr>
          <w:rFonts w:hint="eastAsia" w:ascii="Times New Roman Regular" w:hAnsi="Times New Roman Regular" w:cs="Times New Roman Regular"/>
          <w:color w:val="000000"/>
          <w:sz w:val="24"/>
          <w:szCs w:val="24"/>
          <w:lang w:val="en-US" w:eastAsia="zh-CN"/>
        </w:rPr>
        <w:t>1</w:t>
      </w:r>
      <w:r>
        <w:rPr>
          <w:rFonts w:hint="default" w:ascii="Times New Roman Regular" w:hAnsi="Times New Roman Regular" w:cs="Times New Roman Regular"/>
          <w:color w:val="000000"/>
          <w:sz w:val="24"/>
          <w:szCs w:val="24"/>
        </w:rPr>
        <w:t>-</w:t>
      </w:r>
      <w:r>
        <w:rPr>
          <w:rFonts w:hint="default" w:ascii="Times New Roman Regular" w:hAnsi="Times New Roman Regular" w:cs="Times New Roman Regular"/>
          <w:color w:val="000000"/>
          <w:sz w:val="24"/>
          <w:szCs w:val="24"/>
          <w:lang w:val="en-US" w:eastAsia="zh-CN"/>
        </w:rPr>
        <w:t>12</w:t>
      </w:r>
      <w:r>
        <w:rPr>
          <w:rFonts w:hint="default" w:ascii="Times New Roman Regular" w:hAnsi="Times New Roman Regular" w:cs="Times New Roman Regular"/>
          <w:color w:val="000000"/>
          <w:sz w:val="24"/>
          <w:szCs w:val="24"/>
        </w:rPr>
        <w:t>).</w:t>
      </w:r>
      <w:r>
        <w:rPr>
          <w:rFonts w:hint="eastAsia" w:ascii="Times New Roman Regular" w:hAnsi="Times New Roman Regular" w:cs="Times New Roman Regular"/>
          <w:color w:val="000000"/>
          <w:sz w:val="24"/>
          <w:szCs w:val="24"/>
          <w:lang w:val="en-US" w:eastAsia="zh-CN"/>
        </w:rPr>
        <w:t xml:space="preserve"> </w:t>
      </w:r>
      <w:r>
        <w:rPr>
          <w:rFonts w:hint="eastAsia" w:ascii="Times New Roman Regular" w:hAnsi="Times New Roman Regular" w:cs="Times New Roman Regular"/>
          <w:i/>
          <w:iCs/>
          <w:color w:val="000000"/>
          <w:sz w:val="24"/>
          <w:szCs w:val="24"/>
          <w:lang w:val="en-US" w:eastAsia="zh-CN"/>
        </w:rPr>
        <w:t>腐败意图的影响因素——发展和进化视角</w:t>
      </w:r>
      <w:r>
        <w:rPr>
          <w:rFonts w:hint="default" w:ascii="Times New Roman Regular" w:hAnsi="Times New Roman Regular" w:cs="Times New Roman Regular"/>
          <w:iCs/>
          <w:color w:val="000000"/>
          <w:sz w:val="24"/>
          <w:szCs w:val="24"/>
        </w:rPr>
        <w:t>.</w:t>
      </w:r>
      <w:r>
        <w:rPr>
          <w:rFonts w:hint="default" w:ascii="Times New Roman Regular" w:hAnsi="Times New Roman Regular" w:cs="Times New Roman Regular"/>
          <w:color w:val="000000"/>
          <w:sz w:val="24"/>
          <w:szCs w:val="24"/>
        </w:rPr>
        <w:t xml:space="preserve"> 第二届中国特色反腐败研究论坛，沈阳，中国. </w:t>
      </w:r>
    </w:p>
    <w:p w14:paraId="318C465A">
      <w:pPr>
        <w:keepNext w:val="0"/>
        <w:keepLines w:val="0"/>
        <w:pageBreakBefore w:val="0"/>
        <w:widowControl w:val="0"/>
        <w:numPr>
          <w:ilvl w:val="0"/>
          <w:numId w:val="4"/>
        </w:numPr>
        <w:kinsoku/>
        <w:wordWrap/>
        <w:overflowPunct/>
        <w:topLinePunct w:val="0"/>
        <w:autoSpaceDE w:val="0"/>
        <w:autoSpaceDN/>
        <w:bidi w:val="0"/>
        <w:adjustRightInd/>
        <w:snapToGrid/>
        <w:spacing w:before="40" w:line="280" w:lineRule="exact"/>
        <w:ind w:left="425" w:hanging="425"/>
        <w:textAlignment w:val="auto"/>
        <w:rPr>
          <w:rFonts w:hint="default" w:ascii="Times New Roman Regular" w:hAnsi="Times New Roman Regular" w:cs="Times New Roman Regular"/>
          <w:color w:val="000000"/>
          <w:sz w:val="24"/>
          <w:szCs w:val="24"/>
        </w:rPr>
      </w:pPr>
      <w:r>
        <w:rPr>
          <w:rFonts w:hint="default" w:ascii="Times New Roman Regular" w:hAnsi="Times New Roman Regular" w:cs="Times New Roman Regular"/>
          <w:b/>
          <w:bCs/>
          <w:color w:val="000000"/>
          <w:sz w:val="24"/>
          <w:szCs w:val="24"/>
          <w:lang w:val="en-US" w:eastAsia="zh-CN"/>
        </w:rPr>
        <w:t>周星辰</w:t>
      </w:r>
      <w:r>
        <w:rPr>
          <w:rFonts w:hint="default" w:ascii="Times New Roman Regular" w:hAnsi="Times New Roman Regular" w:cs="Times New Roman Regular"/>
          <w:color w:val="000000"/>
          <w:sz w:val="24"/>
          <w:szCs w:val="24"/>
          <w:lang w:val="en-US" w:eastAsia="zh-CN"/>
        </w:rPr>
        <w:t>，张豪若，王熠</w:t>
      </w:r>
      <w:r>
        <w:rPr>
          <w:rFonts w:hint="default" w:ascii="Times New Roman Regular" w:hAnsi="Times New Roman Regular" w:cs="Times New Roman Regular"/>
          <w:color w:val="000000"/>
          <w:sz w:val="24"/>
          <w:szCs w:val="24"/>
        </w:rPr>
        <w:t>. (202</w:t>
      </w:r>
      <w:r>
        <w:rPr>
          <w:rFonts w:hint="default" w:ascii="Times New Roman Regular" w:hAnsi="Times New Roman Regular" w:cs="Times New Roman Regular"/>
          <w:color w:val="000000"/>
          <w:sz w:val="24"/>
          <w:szCs w:val="24"/>
          <w:lang w:val="en-US" w:eastAsia="zh-CN"/>
        </w:rPr>
        <w:t>4</w:t>
      </w:r>
      <w:r>
        <w:rPr>
          <w:rFonts w:hint="default" w:ascii="Times New Roman Regular" w:hAnsi="Times New Roman Regular" w:cs="Times New Roman Regular"/>
          <w:color w:val="000000"/>
          <w:sz w:val="24"/>
          <w:szCs w:val="24"/>
        </w:rPr>
        <w:t xml:space="preserve">, </w:t>
      </w:r>
      <w:r>
        <w:rPr>
          <w:rFonts w:hint="default" w:ascii="Times New Roman Regular" w:hAnsi="Times New Roman Regular" w:cs="Times New Roman Regular"/>
          <w:color w:val="000000"/>
          <w:sz w:val="24"/>
          <w:szCs w:val="24"/>
          <w:lang w:val="en-US" w:eastAsia="zh-CN"/>
        </w:rPr>
        <w:t>5</w:t>
      </w:r>
      <w:r>
        <w:rPr>
          <w:rFonts w:hint="default" w:ascii="Times New Roman Regular" w:hAnsi="Times New Roman Regular" w:cs="Times New Roman Regular"/>
          <w:color w:val="000000"/>
          <w:sz w:val="24"/>
          <w:szCs w:val="24"/>
        </w:rPr>
        <w:t>月</w:t>
      </w:r>
      <w:r>
        <w:rPr>
          <w:rFonts w:hint="default" w:ascii="Times New Roman Regular" w:hAnsi="Times New Roman Regular" w:cs="Times New Roman Regular"/>
          <w:color w:val="000000"/>
          <w:sz w:val="24"/>
          <w:szCs w:val="24"/>
          <w:lang w:val="en-US" w:eastAsia="zh-CN"/>
        </w:rPr>
        <w:t>10</w:t>
      </w:r>
      <w:r>
        <w:rPr>
          <w:rFonts w:hint="default" w:ascii="Times New Roman Regular" w:hAnsi="Times New Roman Regular" w:cs="Times New Roman Regular"/>
          <w:color w:val="000000"/>
          <w:sz w:val="24"/>
          <w:szCs w:val="24"/>
        </w:rPr>
        <w:t>-</w:t>
      </w:r>
      <w:r>
        <w:rPr>
          <w:rFonts w:hint="default" w:ascii="Times New Roman Regular" w:hAnsi="Times New Roman Regular" w:cs="Times New Roman Regular"/>
          <w:color w:val="000000"/>
          <w:sz w:val="24"/>
          <w:szCs w:val="24"/>
          <w:lang w:val="en-US" w:eastAsia="zh-CN"/>
        </w:rPr>
        <w:t>12</w:t>
      </w:r>
      <w:r>
        <w:rPr>
          <w:rFonts w:hint="default" w:ascii="Times New Roman Regular" w:hAnsi="Times New Roman Regular" w:cs="Times New Roman Regular"/>
          <w:color w:val="000000"/>
          <w:sz w:val="24"/>
          <w:szCs w:val="24"/>
        </w:rPr>
        <w:t xml:space="preserve">). </w:t>
      </w:r>
      <w:r>
        <w:rPr>
          <w:rFonts w:hint="default" w:ascii="Times New Roman Regular" w:hAnsi="Times New Roman Regular" w:cs="Times New Roman Regular"/>
          <w:i/>
          <w:iCs/>
          <w:color w:val="000000"/>
          <w:sz w:val="24"/>
          <w:szCs w:val="24"/>
        </w:rPr>
        <w:t>人工智能辅助面部动态识别对超语理论构建的创新</w:t>
      </w:r>
      <w:r>
        <w:rPr>
          <w:rFonts w:hint="default" w:ascii="Times New Roman Regular" w:hAnsi="Times New Roman Regular" w:cs="Times New Roman Regular"/>
          <w:iCs/>
          <w:color w:val="000000"/>
          <w:sz w:val="24"/>
          <w:szCs w:val="24"/>
        </w:rPr>
        <w:t>.</w:t>
      </w:r>
      <w:r>
        <w:rPr>
          <w:rFonts w:hint="default" w:ascii="Times New Roman Regular" w:hAnsi="Times New Roman Regular" w:cs="Times New Roman Regular"/>
          <w:color w:val="000000"/>
          <w:sz w:val="24"/>
          <w:szCs w:val="24"/>
        </w:rPr>
        <w:t xml:space="preserve"> 中国心理学会理论心理学与心理学专业委员会2024年学术年会, </w:t>
      </w:r>
      <w:r>
        <w:rPr>
          <w:rFonts w:hint="default" w:ascii="Times New Roman Regular" w:hAnsi="Times New Roman Regular" w:cs="Times New Roman Regular"/>
          <w:color w:val="000000"/>
          <w:sz w:val="24"/>
          <w:szCs w:val="24"/>
          <w:lang w:val="en-US" w:eastAsia="zh-CN"/>
        </w:rPr>
        <w:t>南京</w:t>
      </w:r>
      <w:r>
        <w:rPr>
          <w:rFonts w:hint="default" w:ascii="Times New Roman Regular" w:hAnsi="Times New Roman Regular" w:cs="Times New Roman Regular"/>
          <w:color w:val="000000"/>
          <w:sz w:val="24"/>
          <w:szCs w:val="24"/>
        </w:rPr>
        <w:t>, 中国.</w:t>
      </w:r>
    </w:p>
    <w:p w14:paraId="3D653628">
      <w:pPr>
        <w:keepNext w:val="0"/>
        <w:keepLines w:val="0"/>
        <w:pageBreakBefore w:val="0"/>
        <w:widowControl w:val="0"/>
        <w:numPr>
          <w:ilvl w:val="0"/>
          <w:numId w:val="4"/>
        </w:numPr>
        <w:kinsoku/>
        <w:wordWrap/>
        <w:overflowPunct/>
        <w:topLinePunct w:val="0"/>
        <w:autoSpaceDE w:val="0"/>
        <w:autoSpaceDN/>
        <w:bidi w:val="0"/>
        <w:adjustRightInd/>
        <w:snapToGrid/>
        <w:spacing w:before="40" w:line="280" w:lineRule="exact"/>
        <w:ind w:left="425" w:hanging="425"/>
        <w:textAlignment w:val="auto"/>
        <w:rPr>
          <w:rFonts w:hint="default" w:ascii="Times New Roman Regular" w:hAnsi="Times New Roman Regular" w:cs="Times New Roman Regular"/>
          <w:color w:val="000000"/>
          <w:sz w:val="24"/>
          <w:szCs w:val="24"/>
        </w:rPr>
      </w:pPr>
      <w:r>
        <w:rPr>
          <w:rFonts w:hint="default" w:ascii="Times New Roman Regular" w:hAnsi="Times New Roman Regular" w:cs="Times New Roman Regular"/>
          <w:color w:val="000000"/>
          <w:sz w:val="24"/>
          <w:szCs w:val="24"/>
        </w:rPr>
        <w:t>马嘉悦</w:t>
      </w:r>
      <w:bookmarkStart w:id="2" w:name="OLE_LINK1"/>
      <w:bookmarkStart w:id="3" w:name="OLE_LINK2"/>
      <w:r>
        <w:rPr>
          <w:rFonts w:hint="default" w:ascii="Times New Roman Regular" w:hAnsi="Times New Roman Regular" w:cs="Times New Roman Regular"/>
          <w:color w:val="000000"/>
          <w:sz w:val="24"/>
          <w:szCs w:val="24"/>
        </w:rPr>
        <w:t xml:space="preserve">, </w:t>
      </w:r>
      <w:bookmarkEnd w:id="2"/>
      <w:bookmarkEnd w:id="3"/>
      <w:r>
        <w:rPr>
          <w:rFonts w:hint="default" w:ascii="Times New Roman Regular" w:hAnsi="Times New Roman Regular" w:cs="Times New Roman Regular"/>
          <w:color w:val="000000"/>
          <w:sz w:val="24"/>
          <w:szCs w:val="24"/>
        </w:rPr>
        <w:t xml:space="preserve">李思雨, 徐之韵, </w:t>
      </w:r>
      <w:r>
        <w:rPr>
          <w:rFonts w:hint="default" w:ascii="Times New Roman Regular" w:hAnsi="Times New Roman Regular" w:cs="Times New Roman Regular"/>
          <w:b/>
          <w:color w:val="000000"/>
          <w:sz w:val="24"/>
          <w:szCs w:val="24"/>
        </w:rPr>
        <w:t>周星辰*</w:t>
      </w:r>
      <w:r>
        <w:rPr>
          <w:rFonts w:hint="default" w:ascii="Times New Roman Regular" w:hAnsi="Times New Roman Regular" w:cs="Times New Roman Regular"/>
          <w:color w:val="000000"/>
          <w:sz w:val="24"/>
          <w:szCs w:val="24"/>
        </w:rPr>
        <w:t xml:space="preserve">. (2022, 11月 25-27). </w:t>
      </w:r>
      <w:r>
        <w:rPr>
          <w:rFonts w:hint="default" w:ascii="Times New Roman Regular" w:hAnsi="Times New Roman Regular" w:cs="Times New Roman Regular"/>
          <w:i/>
          <w:color w:val="000000"/>
          <w:sz w:val="24"/>
          <w:szCs w:val="24"/>
        </w:rPr>
        <w:t>名脸能力一致性对个体整体能力印象的影响</w:t>
      </w:r>
      <w:r>
        <w:rPr>
          <w:rFonts w:hint="default" w:ascii="Times New Roman Regular" w:hAnsi="Times New Roman Regular" w:cs="Times New Roman Regular"/>
          <w:iCs/>
          <w:color w:val="000000"/>
          <w:sz w:val="24"/>
          <w:szCs w:val="24"/>
        </w:rPr>
        <w:t>.</w:t>
      </w:r>
      <w:bookmarkEnd w:id="0"/>
      <w:bookmarkEnd w:id="1"/>
      <w:r>
        <w:rPr>
          <w:rFonts w:hint="default" w:ascii="Times New Roman Regular" w:hAnsi="Times New Roman Regular" w:cs="Times New Roman Regular"/>
          <w:color w:val="000000"/>
          <w:sz w:val="24"/>
          <w:szCs w:val="24"/>
        </w:rPr>
        <w:t xml:space="preserve"> 第二十四届全国心理学学术会议, 河南, 中国.</w:t>
      </w:r>
    </w:p>
    <w:p w14:paraId="6942E90B">
      <w:pPr>
        <w:keepNext w:val="0"/>
        <w:keepLines w:val="0"/>
        <w:pageBreakBefore w:val="0"/>
        <w:widowControl w:val="0"/>
        <w:numPr>
          <w:ilvl w:val="0"/>
          <w:numId w:val="4"/>
        </w:numPr>
        <w:kinsoku/>
        <w:wordWrap/>
        <w:overflowPunct/>
        <w:topLinePunct w:val="0"/>
        <w:autoSpaceDE w:val="0"/>
        <w:autoSpaceDN/>
        <w:bidi w:val="0"/>
        <w:adjustRightInd/>
        <w:snapToGrid/>
        <w:spacing w:before="40" w:line="280" w:lineRule="exact"/>
        <w:ind w:left="425" w:hanging="425"/>
        <w:textAlignment w:val="auto"/>
        <w:rPr>
          <w:rFonts w:hint="default" w:ascii="Times New Roman Regular" w:hAnsi="Times New Roman Regular" w:cs="Times New Roman Regular"/>
          <w:color w:val="000000"/>
          <w:sz w:val="24"/>
          <w:szCs w:val="24"/>
        </w:rPr>
      </w:pPr>
      <w:r>
        <w:rPr>
          <w:rFonts w:hint="default" w:ascii="Times New Roman Regular" w:hAnsi="Times New Roman Regular" w:cs="Times New Roman Regular"/>
          <w:b/>
          <w:color w:val="000000"/>
          <w:sz w:val="24"/>
          <w:szCs w:val="24"/>
        </w:rPr>
        <w:t>Zhou, X.</w:t>
      </w:r>
      <w:r>
        <w:rPr>
          <w:rFonts w:hint="default" w:ascii="Times New Roman Regular" w:hAnsi="Times New Roman Regular" w:cs="Times New Roman Regular"/>
          <w:color w:val="000000"/>
          <w:sz w:val="24"/>
          <w:szCs w:val="24"/>
        </w:rPr>
        <w:t xml:space="preserve">, &amp; Jenkins, R. (2020, April 3-5). </w:t>
      </w:r>
      <w:r>
        <w:rPr>
          <w:rFonts w:hint="default" w:ascii="Times New Roman Regular" w:hAnsi="Times New Roman Regular" w:cs="Times New Roman Regular"/>
          <w:i/>
          <w:color w:val="000000"/>
          <w:sz w:val="24"/>
          <w:szCs w:val="24"/>
        </w:rPr>
        <w:t>Familiarity matters more than race in face recognition memory.</w:t>
      </w:r>
      <w:r>
        <w:rPr>
          <w:rFonts w:hint="default" w:ascii="Times New Roman Regular" w:hAnsi="Times New Roman Regular" w:cs="Times New Roman Regular"/>
          <w:color w:val="000000"/>
          <w:sz w:val="24"/>
          <w:szCs w:val="24"/>
        </w:rPr>
        <w:t xml:space="preserve"> Experimental Psychology Society Meeting, Beijing, China.</w:t>
      </w:r>
    </w:p>
    <w:p w14:paraId="01B48339">
      <w:pPr>
        <w:pStyle w:val="9"/>
        <w:keepNext w:val="0"/>
        <w:keepLines w:val="0"/>
        <w:pageBreakBefore w:val="0"/>
        <w:widowControl w:val="0"/>
        <w:numPr>
          <w:ilvl w:val="0"/>
          <w:numId w:val="0"/>
        </w:numPr>
        <w:kinsoku/>
        <w:wordWrap/>
        <w:overflowPunct/>
        <w:topLinePunct w:val="0"/>
        <w:autoSpaceDE w:val="0"/>
        <w:autoSpaceDN/>
        <w:bidi w:val="0"/>
        <w:adjustRightInd/>
        <w:snapToGrid/>
        <w:spacing w:line="280" w:lineRule="exact"/>
        <w:ind w:leftChars="0"/>
        <w:textAlignment w:val="auto"/>
        <w:rPr>
          <w:rFonts w:hint="default" w:ascii="Times New Roman Regular" w:hAnsi="Times New Roman Regular" w:eastAsia="宋体" w:cs="Times New Roman Regular"/>
          <w:color w:val="000000"/>
          <w:sz w:val="24"/>
          <w:szCs w:val="24"/>
        </w:rPr>
      </w:pPr>
    </w:p>
    <w:p w14:paraId="7FB5AE54">
      <w:pPr>
        <w:autoSpaceDE w:val="0"/>
        <w:spacing w:line="240" w:lineRule="auto"/>
        <w:rPr>
          <w:rFonts w:hint="default" w:ascii="Times New Roman Regular" w:hAnsi="Times New Roman Regular" w:cs="Times New Roman Regular"/>
          <w:b/>
          <w:bCs/>
          <w:sz w:val="28"/>
          <w:szCs w:val="28"/>
          <w:lang w:val="en-US" w:eastAsia="zh-CN"/>
        </w:rPr>
      </w:pPr>
      <w:r>
        <w:rPr>
          <w:rFonts w:hint="eastAsia" w:ascii="Times New Roman Regular" w:hAnsi="Times New Roman Regular" w:cs="Times New Roman Regular"/>
          <w:b/>
          <w:bCs/>
          <w:sz w:val="28"/>
          <w:szCs w:val="28"/>
          <w:lang w:val="en-US" w:eastAsia="zh-CN"/>
        </w:rPr>
        <w:t>软件著作权</w:t>
      </w:r>
    </w:p>
    <w:p w14:paraId="64252FF2">
      <w:pPr>
        <w:pStyle w:val="9"/>
        <w:keepNext w:val="0"/>
        <w:keepLines w:val="0"/>
        <w:pageBreakBefore w:val="0"/>
        <w:widowControl w:val="0"/>
        <w:numPr>
          <w:ilvl w:val="0"/>
          <w:numId w:val="0"/>
        </w:numPr>
        <w:kinsoku/>
        <w:wordWrap/>
        <w:overflowPunct/>
        <w:topLinePunct w:val="0"/>
        <w:autoSpaceDE w:val="0"/>
        <w:autoSpaceDN/>
        <w:bidi w:val="0"/>
        <w:adjustRightInd/>
        <w:snapToGrid/>
        <w:spacing w:before="40" w:line="280" w:lineRule="exact"/>
        <w:textAlignment w:val="auto"/>
        <w:rPr>
          <w:rFonts w:hint="default" w:ascii="Times New Roman" w:hAnsi="Times New Roman" w:eastAsia="仿宋" w:cs="Times New Roman"/>
          <w:b w:val="0"/>
          <w:bCs/>
          <w:sz w:val="24"/>
          <w:szCs w:val="24"/>
          <w:lang w:val="en-US" w:eastAsia="zh-CN"/>
        </w:rPr>
      </w:pPr>
      <w:r>
        <w:rPr>
          <w:rFonts w:hint="default" w:ascii="Times New Roman" w:hAnsi="Times New Roman" w:cs="Times New Roman"/>
          <w:b/>
          <w:sz w:val="24"/>
          <w:szCs w:val="24"/>
        </w:rPr>
        <w:t>-</w:t>
      </w:r>
      <w:r>
        <w:rPr>
          <w:rFonts w:hint="default" w:ascii="Times New Roman" w:hAnsi="Times New Roman" w:eastAsia="仿宋" w:cs="Times New Roman"/>
          <w:b w:val="0"/>
          <w:bCs/>
          <w:sz w:val="24"/>
          <w:szCs w:val="24"/>
          <w:lang w:val="en-US" w:eastAsia="zh-CN"/>
        </w:rPr>
        <w:t xml:space="preserve"> 情绪识别数据记录管理系统V1.0，2025SR2188772 （第一发明人）</w:t>
      </w:r>
    </w:p>
    <w:p w14:paraId="02EA5395">
      <w:pPr>
        <w:pStyle w:val="9"/>
        <w:keepNext w:val="0"/>
        <w:keepLines w:val="0"/>
        <w:pageBreakBefore w:val="0"/>
        <w:widowControl w:val="0"/>
        <w:numPr>
          <w:ilvl w:val="0"/>
          <w:numId w:val="0"/>
        </w:numPr>
        <w:kinsoku/>
        <w:wordWrap/>
        <w:overflowPunct/>
        <w:topLinePunct w:val="0"/>
        <w:autoSpaceDE w:val="0"/>
        <w:autoSpaceDN/>
        <w:bidi w:val="0"/>
        <w:adjustRightInd/>
        <w:snapToGrid/>
        <w:spacing w:before="40" w:line="280" w:lineRule="exact"/>
        <w:textAlignment w:val="auto"/>
        <w:rPr>
          <w:rFonts w:hint="default" w:ascii="Times New Roman" w:hAnsi="Times New Roman" w:eastAsia="仿宋" w:cs="Times New Roman"/>
          <w:b w:val="0"/>
          <w:bCs/>
          <w:sz w:val="24"/>
          <w:szCs w:val="24"/>
          <w:lang w:val="en-US" w:eastAsia="zh-CN"/>
        </w:rPr>
      </w:pPr>
      <w:r>
        <w:rPr>
          <w:rFonts w:hint="default" w:ascii="Times New Roman" w:hAnsi="Times New Roman" w:cs="Times New Roman"/>
          <w:b/>
          <w:sz w:val="24"/>
          <w:szCs w:val="24"/>
        </w:rPr>
        <w:t>-</w:t>
      </w:r>
      <w:r>
        <w:rPr>
          <w:rFonts w:hint="default" w:ascii="Times New Roman" w:hAnsi="Times New Roman" w:eastAsia="仿宋" w:cs="Times New Roman"/>
          <w:b w:val="0"/>
          <w:bCs/>
          <w:sz w:val="24"/>
          <w:szCs w:val="24"/>
          <w:lang w:val="en-US" w:eastAsia="zh-CN"/>
        </w:rPr>
        <w:t xml:space="preserve"> 情绪识别信息统计管理平台V1.0，2025SR2188774 （第一发明人）</w:t>
      </w:r>
    </w:p>
    <w:p w14:paraId="29FDB3A6">
      <w:pPr>
        <w:pStyle w:val="9"/>
        <w:keepNext w:val="0"/>
        <w:keepLines w:val="0"/>
        <w:pageBreakBefore w:val="0"/>
        <w:widowControl w:val="0"/>
        <w:numPr>
          <w:ilvl w:val="0"/>
          <w:numId w:val="0"/>
        </w:numPr>
        <w:kinsoku/>
        <w:wordWrap/>
        <w:overflowPunct/>
        <w:topLinePunct w:val="0"/>
        <w:autoSpaceDE w:val="0"/>
        <w:autoSpaceDN/>
        <w:bidi w:val="0"/>
        <w:adjustRightInd/>
        <w:snapToGrid/>
        <w:spacing w:before="40" w:line="280" w:lineRule="exact"/>
        <w:textAlignment w:val="auto"/>
        <w:rPr>
          <w:rFonts w:hint="default" w:ascii="Times New Roman" w:hAnsi="Times New Roman" w:eastAsia="仿宋" w:cs="Times New Roman"/>
          <w:b w:val="0"/>
          <w:bCs/>
          <w:sz w:val="24"/>
          <w:szCs w:val="24"/>
          <w:lang w:val="en-US" w:eastAsia="zh-CN"/>
        </w:rPr>
      </w:pPr>
      <w:r>
        <w:rPr>
          <w:rFonts w:hint="default" w:ascii="Times New Roman" w:hAnsi="Times New Roman" w:cs="Times New Roman"/>
          <w:b/>
          <w:sz w:val="24"/>
          <w:szCs w:val="24"/>
        </w:rPr>
        <w:t>-</w:t>
      </w:r>
      <w:r>
        <w:rPr>
          <w:rFonts w:hint="default" w:ascii="Times New Roman" w:hAnsi="Times New Roman" w:eastAsia="仿宋" w:cs="Times New Roman"/>
          <w:b w:val="0"/>
          <w:bCs/>
          <w:sz w:val="24"/>
          <w:szCs w:val="24"/>
          <w:lang w:val="en-US" w:eastAsia="zh-CN"/>
        </w:rPr>
        <w:t xml:space="preserve"> 谈话压力指数分析系统V1.0，2024SR2086250（第一发明人）</w:t>
      </w:r>
    </w:p>
    <w:p w14:paraId="557DED21">
      <w:pPr>
        <w:pStyle w:val="9"/>
        <w:keepNext w:val="0"/>
        <w:keepLines w:val="0"/>
        <w:pageBreakBefore w:val="0"/>
        <w:widowControl w:val="0"/>
        <w:numPr>
          <w:ilvl w:val="0"/>
          <w:numId w:val="0"/>
        </w:numPr>
        <w:kinsoku/>
        <w:wordWrap/>
        <w:overflowPunct/>
        <w:topLinePunct w:val="0"/>
        <w:autoSpaceDE w:val="0"/>
        <w:autoSpaceDN/>
        <w:bidi w:val="0"/>
        <w:adjustRightInd/>
        <w:snapToGrid/>
        <w:spacing w:before="40" w:line="280" w:lineRule="exact"/>
        <w:textAlignment w:val="auto"/>
        <w:rPr>
          <w:rFonts w:hint="default" w:ascii="Times New Roman" w:hAnsi="Times New Roman" w:eastAsia="仿宋" w:cs="Times New Roman"/>
          <w:b w:val="0"/>
          <w:bCs/>
          <w:sz w:val="24"/>
          <w:szCs w:val="24"/>
          <w:lang w:val="en-US" w:eastAsia="zh-CN"/>
        </w:rPr>
      </w:pPr>
      <w:r>
        <w:rPr>
          <w:rFonts w:hint="default" w:ascii="Times New Roman" w:hAnsi="Times New Roman" w:cs="Times New Roman"/>
          <w:b/>
          <w:sz w:val="24"/>
          <w:szCs w:val="24"/>
        </w:rPr>
        <w:t>-</w:t>
      </w:r>
      <w:r>
        <w:rPr>
          <w:rFonts w:hint="default" w:ascii="Times New Roman" w:hAnsi="Times New Roman" w:eastAsia="仿宋" w:cs="Times New Roman"/>
          <w:b w:val="0"/>
          <w:bCs/>
          <w:sz w:val="24"/>
          <w:szCs w:val="24"/>
          <w:lang w:val="en-US" w:eastAsia="zh-CN"/>
        </w:rPr>
        <w:t xml:space="preserve"> 融合热成像的说谎预测系统v1.0，2025SR2241546（第二发明人）</w:t>
      </w:r>
    </w:p>
    <w:p w14:paraId="0E59EBD1">
      <w:pPr>
        <w:pStyle w:val="9"/>
        <w:keepNext w:val="0"/>
        <w:keepLines w:val="0"/>
        <w:pageBreakBefore w:val="0"/>
        <w:widowControl w:val="0"/>
        <w:numPr>
          <w:ilvl w:val="0"/>
          <w:numId w:val="0"/>
        </w:numPr>
        <w:kinsoku/>
        <w:wordWrap/>
        <w:overflowPunct/>
        <w:topLinePunct w:val="0"/>
        <w:autoSpaceDE w:val="0"/>
        <w:autoSpaceDN/>
        <w:bidi w:val="0"/>
        <w:adjustRightInd/>
        <w:snapToGrid/>
        <w:spacing w:before="40" w:line="280" w:lineRule="exact"/>
        <w:textAlignment w:val="auto"/>
        <w:rPr>
          <w:rFonts w:hint="default" w:ascii="Times New Roman" w:hAnsi="Times New Roman" w:eastAsia="仿宋" w:cs="Times New Roman"/>
          <w:b w:val="0"/>
          <w:bCs/>
          <w:sz w:val="24"/>
          <w:szCs w:val="24"/>
          <w:lang w:val="en-US" w:eastAsia="zh-CN"/>
        </w:rPr>
      </w:pPr>
      <w:r>
        <w:rPr>
          <w:rFonts w:hint="default" w:ascii="Times New Roman" w:hAnsi="Times New Roman" w:cs="Times New Roman"/>
          <w:b/>
          <w:sz w:val="24"/>
          <w:szCs w:val="24"/>
        </w:rPr>
        <w:t>-</w:t>
      </w:r>
      <w:r>
        <w:rPr>
          <w:rFonts w:hint="default" w:ascii="Times New Roman" w:hAnsi="Times New Roman" w:eastAsia="仿宋" w:cs="Times New Roman"/>
          <w:b w:val="0"/>
          <w:bCs/>
          <w:sz w:val="24"/>
          <w:szCs w:val="24"/>
          <w:lang w:val="en-US" w:eastAsia="zh-CN"/>
        </w:rPr>
        <w:t xml:space="preserve"> 热成像视频人脸对齐软件v1.0，2025SR229078（第二发明人）</w:t>
      </w:r>
    </w:p>
    <w:p w14:paraId="38FDC9BE">
      <w:pPr>
        <w:pStyle w:val="9"/>
        <w:keepNext w:val="0"/>
        <w:keepLines w:val="0"/>
        <w:pageBreakBefore w:val="0"/>
        <w:widowControl w:val="0"/>
        <w:numPr>
          <w:ilvl w:val="0"/>
          <w:numId w:val="0"/>
        </w:numPr>
        <w:kinsoku/>
        <w:wordWrap/>
        <w:overflowPunct/>
        <w:topLinePunct w:val="0"/>
        <w:autoSpaceDE w:val="0"/>
        <w:autoSpaceDN/>
        <w:bidi w:val="0"/>
        <w:adjustRightInd/>
        <w:snapToGrid/>
        <w:spacing w:before="40" w:line="280" w:lineRule="exact"/>
        <w:textAlignment w:val="auto"/>
        <w:rPr>
          <w:rFonts w:hint="default" w:ascii="Times New Roman" w:hAnsi="Times New Roman" w:eastAsia="仿宋" w:cs="Times New Roman"/>
          <w:b w:val="0"/>
          <w:bCs/>
          <w:sz w:val="24"/>
          <w:szCs w:val="24"/>
          <w:lang w:val="en-US" w:eastAsia="zh-CN"/>
        </w:rPr>
      </w:pPr>
      <w:r>
        <w:rPr>
          <w:rFonts w:hint="default" w:ascii="Times New Roman" w:hAnsi="Times New Roman" w:cs="Times New Roman"/>
          <w:b/>
          <w:sz w:val="24"/>
          <w:szCs w:val="24"/>
        </w:rPr>
        <w:t>-</w:t>
      </w:r>
      <w:r>
        <w:rPr>
          <w:rFonts w:hint="default" w:ascii="Times New Roman" w:hAnsi="Times New Roman" w:eastAsia="仿宋" w:cs="Times New Roman"/>
          <w:b w:val="0"/>
          <w:bCs/>
          <w:sz w:val="24"/>
          <w:szCs w:val="24"/>
          <w:lang w:val="en-US" w:eastAsia="zh-CN"/>
        </w:rPr>
        <w:t xml:space="preserve"> 人脸微表情算法分析软件v1.0，2025SR2290789（第二发明人）</w:t>
      </w:r>
    </w:p>
    <w:p w14:paraId="1D9FB4D6">
      <w:pPr>
        <w:keepNext w:val="0"/>
        <w:keepLines w:val="0"/>
        <w:pageBreakBefore w:val="0"/>
        <w:widowControl w:val="0"/>
        <w:kinsoku/>
        <w:wordWrap/>
        <w:overflowPunct/>
        <w:topLinePunct w:val="0"/>
        <w:autoSpaceDE w:val="0"/>
        <w:autoSpaceDN/>
        <w:bidi w:val="0"/>
        <w:adjustRightInd/>
        <w:snapToGrid/>
        <w:spacing w:line="440" w:lineRule="exact"/>
        <w:textAlignment w:val="auto"/>
        <w:rPr>
          <w:rFonts w:hint="default" w:ascii="Times New Roman Regular" w:hAnsi="Times New Roman Regular" w:cs="Times New Roman Regular"/>
          <w:b/>
          <w:sz w:val="28"/>
          <w:szCs w:val="28"/>
          <w:lang w:val="en-US" w:eastAsia="zh-CN"/>
        </w:rPr>
      </w:pPr>
    </w:p>
    <w:p w14:paraId="783D38EB">
      <w:pPr>
        <w:autoSpaceDE w:val="0"/>
        <w:spacing w:line="240" w:lineRule="auto"/>
        <w:rPr>
          <w:rFonts w:hint="default" w:ascii="Times New Roman Regular" w:hAnsi="Times New Roman Regular" w:cs="Times New Roman Regular"/>
          <w:b/>
          <w:bCs/>
          <w:sz w:val="28"/>
          <w:szCs w:val="28"/>
          <w:lang w:val="en-US" w:eastAsia="zh-CN"/>
        </w:rPr>
      </w:pPr>
      <w:r>
        <w:rPr>
          <w:rFonts w:hint="default" w:ascii="Times New Roman Regular" w:hAnsi="Times New Roman Regular" w:cs="Times New Roman Regular"/>
          <w:b/>
          <w:bCs/>
          <w:sz w:val="28"/>
          <w:szCs w:val="28"/>
          <w:lang w:val="en-US" w:eastAsia="zh-CN"/>
        </w:rPr>
        <w:t>社会服务</w:t>
      </w:r>
      <w:r>
        <w:rPr>
          <w:rFonts w:hint="eastAsia" w:ascii="Times New Roman Regular" w:hAnsi="Times New Roman Regular" w:cs="Times New Roman Regular"/>
          <w:b/>
          <w:bCs/>
          <w:sz w:val="28"/>
          <w:szCs w:val="28"/>
          <w:lang w:val="en-US" w:eastAsia="zh-CN"/>
        </w:rPr>
        <w:t>与其他资质</w:t>
      </w:r>
    </w:p>
    <w:p w14:paraId="2D92C953">
      <w:pPr>
        <w:keepNext w:val="0"/>
        <w:keepLines w:val="0"/>
        <w:pageBreakBefore w:val="0"/>
        <w:widowControl w:val="0"/>
        <w:numPr>
          <w:ilvl w:val="0"/>
          <w:numId w:val="0"/>
        </w:numPr>
        <w:kinsoku/>
        <w:wordWrap/>
        <w:overflowPunct/>
        <w:topLinePunct w:val="0"/>
        <w:autoSpaceDE w:val="0"/>
        <w:autoSpaceDN/>
        <w:bidi w:val="0"/>
        <w:adjustRightInd/>
        <w:snapToGrid/>
        <w:spacing w:before="40" w:line="280" w:lineRule="exact"/>
        <w:ind w:left="241" w:leftChars="0" w:hanging="241" w:hangingChars="100"/>
        <w:textAlignment w:val="auto"/>
        <w:rPr>
          <w:rFonts w:hint="eastAsia" w:ascii="Times New Roman Regular" w:hAnsi="Times New Roman Regular" w:cs="Times New Roman Regular"/>
          <w:b w:val="0"/>
          <w:bCs/>
          <w:sz w:val="24"/>
          <w:szCs w:val="24"/>
          <w:lang w:val="en-US" w:eastAsia="zh-CN"/>
        </w:rPr>
      </w:pPr>
      <w:r>
        <w:rPr>
          <w:rFonts w:hint="default" w:ascii="Times New Roman Regular" w:hAnsi="Times New Roman Regular" w:cs="Times New Roman Regular"/>
          <w:b/>
          <w:sz w:val="24"/>
          <w:szCs w:val="24"/>
        </w:rPr>
        <w:t>-</w:t>
      </w:r>
      <w:r>
        <w:rPr>
          <w:rFonts w:hint="default" w:ascii="Times New Roman Regular" w:hAnsi="Times New Roman Regular" w:cs="Times New Roman Regular"/>
          <w:b/>
          <w:sz w:val="24"/>
          <w:szCs w:val="24"/>
          <w:lang w:val="en-US" w:eastAsia="zh-CN"/>
        </w:rPr>
        <w:t xml:space="preserve"> </w:t>
      </w:r>
      <w:r>
        <w:rPr>
          <w:rFonts w:hint="eastAsia" w:ascii="Times New Roman Regular" w:hAnsi="Times New Roman Regular" w:cs="Times New Roman Regular"/>
          <w:b w:val="0"/>
          <w:bCs/>
          <w:sz w:val="24"/>
          <w:szCs w:val="24"/>
          <w:lang w:val="en-US" w:eastAsia="zh-CN"/>
        </w:rPr>
        <w:t>全国研究生教育评估检测专家库专家</w:t>
      </w:r>
    </w:p>
    <w:p w14:paraId="68F48D71">
      <w:pPr>
        <w:keepNext w:val="0"/>
        <w:keepLines w:val="0"/>
        <w:pageBreakBefore w:val="0"/>
        <w:widowControl w:val="0"/>
        <w:numPr>
          <w:ilvl w:val="0"/>
          <w:numId w:val="0"/>
        </w:numPr>
        <w:kinsoku/>
        <w:wordWrap/>
        <w:overflowPunct/>
        <w:topLinePunct w:val="0"/>
        <w:autoSpaceDE w:val="0"/>
        <w:autoSpaceDN/>
        <w:bidi w:val="0"/>
        <w:adjustRightInd/>
        <w:snapToGrid/>
        <w:spacing w:before="40" w:line="280" w:lineRule="exact"/>
        <w:ind w:left="241" w:leftChars="0" w:hanging="241" w:hangingChars="100"/>
        <w:textAlignment w:val="auto"/>
        <w:rPr>
          <w:rFonts w:hint="default" w:ascii="Times New Roman Regular" w:hAnsi="Times New Roman Regular" w:eastAsia="仿宋" w:cs="Times New Roman Regular"/>
          <w:b w:val="0"/>
          <w:bCs/>
          <w:sz w:val="24"/>
          <w:szCs w:val="24"/>
          <w:lang w:val="en-US" w:eastAsia="zh-CN"/>
        </w:rPr>
      </w:pPr>
      <w:r>
        <w:rPr>
          <w:rFonts w:hint="default" w:ascii="Times New Roman Regular" w:hAnsi="Times New Roman Regular" w:cs="Times New Roman Regular"/>
          <w:b/>
          <w:sz w:val="24"/>
          <w:szCs w:val="24"/>
        </w:rPr>
        <w:t>-</w:t>
      </w:r>
      <w:r>
        <w:rPr>
          <w:rFonts w:hint="eastAsia" w:ascii="Times New Roman Regular" w:hAnsi="Times New Roman Regular" w:cs="Times New Roman Regular"/>
          <w:b/>
          <w:sz w:val="24"/>
          <w:szCs w:val="24"/>
          <w:lang w:val="en-US" w:eastAsia="zh-CN"/>
        </w:rPr>
        <w:t xml:space="preserve"> </w:t>
      </w:r>
      <w:bookmarkStart w:id="4" w:name="_GoBack"/>
      <w:bookmarkEnd w:id="4"/>
      <w:r>
        <w:rPr>
          <w:rFonts w:hint="eastAsia" w:ascii="Times New Roman Regular" w:hAnsi="Times New Roman Regular" w:cs="Times New Roman Regular"/>
          <w:b w:val="0"/>
          <w:bCs/>
          <w:sz w:val="24"/>
          <w:szCs w:val="24"/>
          <w:lang w:val="en-US" w:eastAsia="zh-CN"/>
        </w:rPr>
        <w:t>教育部颁发的“家庭教育指导师（高级）”、“心理健康指导师（高级）”</w:t>
      </w:r>
    </w:p>
    <w:p w14:paraId="09E3147A">
      <w:pPr>
        <w:keepNext w:val="0"/>
        <w:keepLines w:val="0"/>
        <w:pageBreakBefore w:val="0"/>
        <w:widowControl w:val="0"/>
        <w:numPr>
          <w:ilvl w:val="0"/>
          <w:numId w:val="0"/>
        </w:numPr>
        <w:kinsoku/>
        <w:wordWrap/>
        <w:overflowPunct/>
        <w:topLinePunct w:val="0"/>
        <w:autoSpaceDE w:val="0"/>
        <w:autoSpaceDN/>
        <w:bidi w:val="0"/>
        <w:adjustRightInd/>
        <w:snapToGrid/>
        <w:spacing w:before="40" w:line="280" w:lineRule="exact"/>
        <w:ind w:left="241" w:leftChars="0" w:hanging="241" w:hangingChars="100"/>
        <w:textAlignment w:val="auto"/>
        <w:rPr>
          <w:rFonts w:hint="default" w:ascii="Times New Roman Regular" w:hAnsi="Times New Roman Regular" w:cs="Times New Roman Regular"/>
          <w:b w:val="0"/>
          <w:bCs/>
          <w:sz w:val="24"/>
          <w:szCs w:val="24"/>
          <w:lang w:val="en-US" w:eastAsia="zh-CN"/>
        </w:rPr>
      </w:pPr>
      <w:r>
        <w:rPr>
          <w:rFonts w:hint="eastAsia" w:ascii="Times New Roman Regular" w:hAnsi="Times New Roman Regular" w:cs="Times New Roman Regular"/>
          <w:b/>
          <w:sz w:val="24"/>
          <w:szCs w:val="24"/>
          <w:lang w:val="en-US" w:eastAsia="zh-CN"/>
        </w:rPr>
        <w:t xml:space="preserve">- </w:t>
      </w:r>
      <w:r>
        <w:rPr>
          <w:rFonts w:hint="default" w:ascii="Times New Roman Regular" w:hAnsi="Times New Roman Regular" w:cs="Times New Roman Regular"/>
          <w:b w:val="0"/>
          <w:bCs/>
          <w:sz w:val="24"/>
          <w:szCs w:val="24"/>
          <w:lang w:val="en-US" w:eastAsia="zh-CN"/>
        </w:rPr>
        <w:t>2024年8月，受邀为中国图像图形学学会第55期“云上微表情”活动作主题为“复杂欺骗策略的面部表情特点”的讲座</w:t>
      </w:r>
    </w:p>
    <w:p w14:paraId="5AD2905F">
      <w:pPr>
        <w:keepNext w:val="0"/>
        <w:keepLines w:val="0"/>
        <w:pageBreakBefore w:val="0"/>
        <w:widowControl/>
        <w:suppressLineNumbers w:val="0"/>
        <w:kinsoku/>
        <w:wordWrap/>
        <w:overflowPunct/>
        <w:topLinePunct w:val="0"/>
        <w:autoSpaceDN/>
        <w:bidi w:val="0"/>
        <w:adjustRightInd/>
        <w:snapToGrid/>
        <w:spacing w:before="40" w:line="280" w:lineRule="exact"/>
        <w:jc w:val="left"/>
        <w:textAlignment w:val="auto"/>
        <w:rPr>
          <w:rFonts w:hint="default" w:ascii="Times New Roman Regular" w:hAnsi="Times New Roman Regular" w:cs="Times New Roman Regular"/>
          <w:b w:val="0"/>
          <w:bCs/>
          <w:sz w:val="24"/>
          <w:szCs w:val="24"/>
          <w:lang w:val="en-US" w:eastAsia="zh-CN"/>
        </w:rPr>
      </w:pPr>
      <w:r>
        <w:rPr>
          <w:rFonts w:hint="default" w:ascii="Times New Roman Regular" w:hAnsi="Times New Roman Regular" w:cs="Times New Roman Regular"/>
          <w:b/>
          <w:sz w:val="24"/>
          <w:szCs w:val="24"/>
        </w:rPr>
        <w:t>-</w:t>
      </w:r>
      <w:r>
        <w:rPr>
          <w:rFonts w:hint="eastAsia" w:ascii="Times New Roman Regular" w:hAnsi="Times New Roman Regular" w:cs="Times New Roman Regular"/>
          <w:b w:val="0"/>
          <w:bCs/>
          <w:sz w:val="24"/>
          <w:szCs w:val="24"/>
          <w:lang w:eastAsia="zh-CN"/>
        </w:rPr>
        <w:t>《Humanities and Social Sciences Communications》、</w:t>
      </w:r>
      <w:r>
        <w:rPr>
          <w:rFonts w:hint="default" w:ascii="Times New Roman Regular" w:hAnsi="Times New Roman Regular" w:cs="Times New Roman Regular"/>
          <w:b w:val="0"/>
          <w:bCs/>
          <w:sz w:val="24"/>
          <w:szCs w:val="24"/>
          <w:lang w:val="en-US" w:eastAsia="zh-CN"/>
        </w:rPr>
        <w:t>《Frontiers in Robotics and AI》</w:t>
      </w:r>
      <w:r>
        <w:rPr>
          <w:rFonts w:hint="eastAsia" w:ascii="Times New Roman Regular" w:hAnsi="Times New Roman Regular" w:cs="Times New Roman Regular"/>
          <w:b w:val="0"/>
          <w:bCs/>
          <w:sz w:val="24"/>
          <w:szCs w:val="24"/>
          <w:lang w:val="en-US" w:eastAsia="zh-CN"/>
        </w:rPr>
        <w:t>、</w:t>
      </w:r>
      <w:r>
        <w:rPr>
          <w:rFonts w:hint="default" w:ascii="Times New Roman Regular" w:hAnsi="Times New Roman Regular" w:cs="Times New Roman Regular"/>
          <w:b w:val="0"/>
          <w:bCs/>
          <w:sz w:val="24"/>
          <w:szCs w:val="24"/>
          <w:lang w:val="en-US" w:eastAsia="zh-CN"/>
        </w:rPr>
        <w:t>《Frontiers in Virtual Reality》</w:t>
      </w:r>
      <w:r>
        <w:rPr>
          <w:rFonts w:hint="eastAsia" w:ascii="Times New Roman Regular" w:hAnsi="Times New Roman Regular" w:cs="Times New Roman Regular"/>
          <w:b w:val="0"/>
          <w:bCs/>
          <w:sz w:val="24"/>
          <w:szCs w:val="24"/>
          <w:lang w:val="en-US" w:eastAsia="zh-CN"/>
        </w:rPr>
        <w:t>、《Group Processes &amp; Intergroup Relations》、《心理学报》</w:t>
      </w:r>
      <w:r>
        <w:rPr>
          <w:rFonts w:hint="default" w:ascii="Times New Roman Regular" w:hAnsi="Times New Roman Regular" w:cs="Times New Roman Regular"/>
          <w:b w:val="0"/>
          <w:bCs/>
          <w:sz w:val="24"/>
          <w:szCs w:val="24"/>
          <w:lang w:val="en-US" w:eastAsia="zh-CN"/>
        </w:rPr>
        <w:t>期刊审稿人</w:t>
      </w:r>
    </w:p>
    <w:p w14:paraId="7A105DAB">
      <w:pPr>
        <w:pStyle w:val="9"/>
        <w:keepNext w:val="0"/>
        <w:keepLines w:val="0"/>
        <w:pageBreakBefore w:val="0"/>
        <w:widowControl w:val="0"/>
        <w:numPr>
          <w:ilvl w:val="0"/>
          <w:numId w:val="0"/>
        </w:numPr>
        <w:kinsoku/>
        <w:wordWrap/>
        <w:overflowPunct/>
        <w:topLinePunct w:val="0"/>
        <w:autoSpaceDE w:val="0"/>
        <w:autoSpaceDN/>
        <w:bidi w:val="0"/>
        <w:adjustRightInd/>
        <w:snapToGrid/>
        <w:spacing w:line="280" w:lineRule="exact"/>
        <w:ind w:leftChars="0"/>
        <w:textAlignment w:val="auto"/>
        <w:rPr>
          <w:rFonts w:hint="default" w:ascii="Times New Roman Regular" w:hAnsi="Times New Roman Regular" w:eastAsia="宋体" w:cs="Times New Roman Regular"/>
          <w:color w:val="000000"/>
          <w:sz w:val="24"/>
          <w:szCs w:val="24"/>
          <w:lang w:val="en-US" w:eastAsia="zh-CN"/>
        </w:rPr>
      </w:pPr>
    </w:p>
    <w:p w14:paraId="39A27081">
      <w:pPr>
        <w:autoSpaceDE w:val="0"/>
        <w:spacing w:line="240" w:lineRule="auto"/>
        <w:rPr>
          <w:rFonts w:hint="default" w:ascii="Times New Roman Regular" w:hAnsi="Times New Roman Regular" w:cs="Times New Roman Regular"/>
          <w:b/>
          <w:bCs/>
          <w:sz w:val="28"/>
          <w:szCs w:val="28"/>
          <w:lang w:val="en-US" w:eastAsia="zh-CN"/>
        </w:rPr>
      </w:pPr>
      <w:r>
        <w:rPr>
          <w:rFonts w:hint="eastAsia" w:ascii="Times New Roman Regular" w:hAnsi="Times New Roman Regular" w:cs="Times New Roman Regular"/>
          <w:b/>
          <w:bCs/>
          <w:sz w:val="28"/>
          <w:szCs w:val="28"/>
          <w:lang w:val="en-US" w:eastAsia="zh-CN"/>
        </w:rPr>
        <w:t>承担的教学</w:t>
      </w:r>
      <w:r>
        <w:rPr>
          <w:rFonts w:hint="default" w:ascii="Times New Roman Regular" w:hAnsi="Times New Roman Regular" w:cs="Times New Roman Regular"/>
          <w:b/>
          <w:bCs/>
          <w:sz w:val="28"/>
          <w:szCs w:val="28"/>
          <w:lang w:val="en-US" w:eastAsia="zh-CN"/>
        </w:rPr>
        <w:t xml:space="preserve">课程 </w:t>
      </w:r>
    </w:p>
    <w:p w14:paraId="3E9F957C">
      <w:pPr>
        <w:keepNext w:val="0"/>
        <w:keepLines w:val="0"/>
        <w:pageBreakBefore w:val="0"/>
        <w:widowControl w:val="0"/>
        <w:numPr>
          <w:ilvl w:val="0"/>
          <w:numId w:val="0"/>
        </w:numPr>
        <w:kinsoku/>
        <w:wordWrap/>
        <w:overflowPunct/>
        <w:topLinePunct w:val="0"/>
        <w:autoSpaceDE w:val="0"/>
        <w:autoSpaceDN/>
        <w:bidi w:val="0"/>
        <w:adjustRightInd/>
        <w:snapToGrid/>
        <w:spacing w:before="40" w:line="280" w:lineRule="exact"/>
        <w:ind w:left="241" w:leftChars="0" w:hanging="241" w:hangingChars="100"/>
        <w:textAlignment w:val="auto"/>
        <w:rPr>
          <w:rFonts w:hint="eastAsia" w:ascii="Times New Roman Regular" w:hAnsi="Times New Roman Regular" w:cs="Times New Roman Regular"/>
          <w:b w:val="0"/>
          <w:bCs/>
          <w:sz w:val="24"/>
          <w:szCs w:val="24"/>
          <w:lang w:val="en-US" w:eastAsia="zh-CN"/>
        </w:rPr>
      </w:pPr>
      <w:r>
        <w:rPr>
          <w:rFonts w:hint="default" w:ascii="Times New Roman Regular" w:hAnsi="Times New Roman Regular" w:cs="Times New Roman Regular"/>
          <w:b/>
          <w:sz w:val="24"/>
          <w:szCs w:val="24"/>
        </w:rPr>
        <w:t>-</w:t>
      </w:r>
      <w:r>
        <w:rPr>
          <w:rFonts w:hint="default" w:ascii="Times New Roman Regular" w:hAnsi="Times New Roman Regular" w:cs="Times New Roman Regular"/>
          <w:b/>
          <w:sz w:val="24"/>
          <w:szCs w:val="24"/>
          <w:lang w:val="en-US" w:eastAsia="zh-CN"/>
        </w:rPr>
        <w:t xml:space="preserve"> </w:t>
      </w:r>
      <w:r>
        <w:rPr>
          <w:rFonts w:hint="eastAsia" w:ascii="Times New Roman Regular" w:hAnsi="Times New Roman Regular" w:cs="Times New Roman Regular"/>
          <w:b w:val="0"/>
          <w:bCs/>
          <w:sz w:val="24"/>
          <w:szCs w:val="24"/>
          <w:lang w:val="en-US" w:eastAsia="zh-CN"/>
        </w:rPr>
        <w:t>本科生：</w:t>
      </w:r>
      <w:r>
        <w:rPr>
          <w:rFonts w:hint="default" w:ascii="Times New Roman Regular" w:hAnsi="Times New Roman Regular" w:cs="Times New Roman Regular"/>
          <w:b w:val="0"/>
          <w:bCs/>
          <w:sz w:val="24"/>
          <w:szCs w:val="24"/>
          <w:lang w:val="en-US" w:eastAsia="zh-CN"/>
        </w:rPr>
        <w:t>《腐败心理学》、《大学生心理健康教育》</w:t>
      </w:r>
      <w:r>
        <w:rPr>
          <w:rFonts w:hint="eastAsia" w:ascii="Times New Roman Regular" w:hAnsi="Times New Roman Regular" w:cs="Times New Roman Regular"/>
          <w:b w:val="0"/>
          <w:bCs/>
          <w:sz w:val="24"/>
          <w:szCs w:val="24"/>
          <w:lang w:val="en-US" w:eastAsia="zh-CN"/>
        </w:rPr>
        <w:t>、《情绪心理学》、《微表情与说谎心理学》、《心理学》；</w:t>
      </w:r>
    </w:p>
    <w:p w14:paraId="00393A8D">
      <w:pPr>
        <w:keepNext w:val="0"/>
        <w:keepLines w:val="0"/>
        <w:pageBreakBefore w:val="0"/>
        <w:widowControl w:val="0"/>
        <w:numPr>
          <w:ilvl w:val="0"/>
          <w:numId w:val="0"/>
        </w:numPr>
        <w:kinsoku/>
        <w:wordWrap/>
        <w:overflowPunct/>
        <w:topLinePunct w:val="0"/>
        <w:autoSpaceDE w:val="0"/>
        <w:autoSpaceDN/>
        <w:bidi w:val="0"/>
        <w:adjustRightInd/>
        <w:snapToGrid/>
        <w:spacing w:before="40" w:line="280" w:lineRule="exact"/>
        <w:textAlignment w:val="auto"/>
        <w:rPr>
          <w:rFonts w:hint="eastAsia" w:ascii="Times New Roman Regular" w:hAnsi="Times New Roman Regular" w:cs="Times New Roman Regular"/>
          <w:b w:val="0"/>
          <w:bCs/>
          <w:sz w:val="24"/>
          <w:szCs w:val="24"/>
          <w:lang w:val="en-US" w:eastAsia="zh-CN"/>
        </w:rPr>
      </w:pPr>
      <w:r>
        <w:rPr>
          <w:rFonts w:hint="default" w:ascii="Times New Roman Regular" w:hAnsi="Times New Roman Regular" w:cs="Times New Roman Regular"/>
          <w:b/>
          <w:sz w:val="24"/>
          <w:szCs w:val="24"/>
        </w:rPr>
        <w:t>-</w:t>
      </w:r>
      <w:r>
        <w:rPr>
          <w:rFonts w:hint="default" w:ascii="Times New Roman Regular" w:hAnsi="Times New Roman Regular" w:cs="Times New Roman Regular"/>
          <w:b/>
          <w:sz w:val="24"/>
          <w:szCs w:val="24"/>
          <w:lang w:val="en-US" w:eastAsia="zh-CN"/>
        </w:rPr>
        <w:t xml:space="preserve"> </w:t>
      </w:r>
      <w:r>
        <w:rPr>
          <w:rFonts w:hint="eastAsia" w:ascii="Times New Roman Regular" w:hAnsi="Times New Roman Regular" w:cs="Times New Roman Regular"/>
          <w:b w:val="0"/>
          <w:bCs/>
          <w:sz w:val="24"/>
          <w:szCs w:val="24"/>
          <w:lang w:val="en-US" w:eastAsia="zh-CN"/>
        </w:rPr>
        <w:t>研究生：《腐败心理学前沿问题研究》</w:t>
      </w:r>
    </w:p>
    <w:p w14:paraId="75338FBD">
      <w:pPr>
        <w:keepNext w:val="0"/>
        <w:keepLines w:val="0"/>
        <w:pageBreakBefore w:val="0"/>
        <w:widowControl w:val="0"/>
        <w:numPr>
          <w:ilvl w:val="0"/>
          <w:numId w:val="0"/>
        </w:numPr>
        <w:kinsoku/>
        <w:wordWrap/>
        <w:overflowPunct/>
        <w:topLinePunct w:val="0"/>
        <w:autoSpaceDE w:val="0"/>
        <w:autoSpaceDN/>
        <w:bidi w:val="0"/>
        <w:adjustRightInd/>
        <w:snapToGrid/>
        <w:spacing w:before="40" w:line="280" w:lineRule="exact"/>
        <w:textAlignment w:val="auto"/>
        <w:rPr>
          <w:rFonts w:hint="eastAsia" w:ascii="Times New Roman Regular" w:hAnsi="Times New Roman Regular" w:cs="Times New Roman Regular"/>
          <w:b w:val="0"/>
          <w:bCs/>
          <w:sz w:val="24"/>
          <w:szCs w:val="24"/>
          <w:lang w:val="en-US" w:eastAsia="zh-CN"/>
        </w:rPr>
      </w:pPr>
    </w:p>
    <w:p w14:paraId="38154EAA">
      <w:pPr>
        <w:autoSpaceDE w:val="0"/>
        <w:spacing w:line="240" w:lineRule="auto"/>
        <w:rPr>
          <w:rFonts w:hint="default" w:ascii="Times New Roman Regular" w:hAnsi="Times New Roman Regular" w:cs="Times New Roman Regular"/>
          <w:b/>
          <w:bCs/>
          <w:sz w:val="28"/>
          <w:szCs w:val="28"/>
          <w:lang w:val="en-US" w:eastAsia="zh-CN"/>
        </w:rPr>
      </w:pPr>
      <w:r>
        <w:rPr>
          <w:rFonts w:hint="eastAsia" w:ascii="Times New Roman Regular" w:hAnsi="Times New Roman Regular" w:cs="Times New Roman Regular"/>
          <w:b/>
          <w:bCs/>
          <w:sz w:val="28"/>
          <w:szCs w:val="28"/>
          <w:lang w:val="en-US" w:eastAsia="zh-CN"/>
        </w:rPr>
        <w:t>指导学生获奖情况</w:t>
      </w:r>
    </w:p>
    <w:p w14:paraId="6CA4E087">
      <w:pPr>
        <w:keepNext w:val="0"/>
        <w:keepLines w:val="0"/>
        <w:pageBreakBefore w:val="0"/>
        <w:widowControl w:val="0"/>
        <w:kinsoku/>
        <w:wordWrap/>
        <w:overflowPunct/>
        <w:topLinePunct w:val="0"/>
        <w:autoSpaceDE w:val="0"/>
        <w:autoSpaceDN/>
        <w:bidi w:val="0"/>
        <w:adjustRightInd/>
        <w:snapToGrid/>
        <w:spacing w:line="320" w:lineRule="exact"/>
        <w:ind w:left="0" w:firstLine="0" w:firstLineChars="0"/>
        <w:textAlignment w:val="auto"/>
        <w:rPr>
          <w:rFonts w:hint="eastAsia" w:ascii="Times New Roman Regular" w:hAnsi="Times New Roman Regular" w:cs="Times New Roman Regular"/>
          <w:sz w:val="24"/>
          <w:szCs w:val="24"/>
          <w:lang w:val="en-US" w:eastAsia="zh-CN"/>
        </w:rPr>
      </w:pPr>
      <w:r>
        <w:rPr>
          <w:rFonts w:hint="default" w:ascii="Times New Roman Regular" w:hAnsi="Times New Roman Regular" w:cs="Times New Roman Regular"/>
          <w:b/>
          <w:sz w:val="24"/>
          <w:szCs w:val="24"/>
        </w:rPr>
        <w:t>-</w:t>
      </w:r>
      <w:r>
        <w:rPr>
          <w:rFonts w:hint="default" w:ascii="Times New Roman Regular" w:hAnsi="Times New Roman Regular" w:cs="Times New Roman Regular"/>
          <w:b/>
          <w:sz w:val="24"/>
          <w:szCs w:val="24"/>
          <w:lang w:val="en-US" w:eastAsia="zh-CN"/>
        </w:rPr>
        <w:t xml:space="preserve"> </w:t>
      </w:r>
      <w:r>
        <w:rPr>
          <w:rFonts w:hint="eastAsia" w:ascii="Times New Roman Regular" w:hAnsi="Times New Roman Regular" w:cs="Times New Roman Regular"/>
          <w:sz w:val="24"/>
          <w:szCs w:val="24"/>
          <w:lang w:val="en-US" w:eastAsia="zh-CN"/>
        </w:rPr>
        <w:t>《影愈方程式——基于影视二度创作的心理干预短程解决方案》获得辽宁大学2025年挑战杯全国大学生课外学术科技作品竞赛校内选拔赛一等奖（第一指导老师）</w:t>
      </w:r>
    </w:p>
    <w:p w14:paraId="44B0B922">
      <w:pPr>
        <w:keepNext w:val="0"/>
        <w:keepLines w:val="0"/>
        <w:pageBreakBefore w:val="0"/>
        <w:widowControl w:val="0"/>
        <w:kinsoku/>
        <w:wordWrap/>
        <w:overflowPunct/>
        <w:topLinePunct w:val="0"/>
        <w:autoSpaceDE w:val="0"/>
        <w:autoSpaceDN/>
        <w:bidi w:val="0"/>
        <w:adjustRightInd/>
        <w:snapToGrid/>
        <w:spacing w:line="320" w:lineRule="exact"/>
        <w:ind w:left="0" w:firstLine="0" w:firstLineChars="0"/>
        <w:textAlignment w:val="auto"/>
        <w:rPr>
          <w:rFonts w:hint="eastAsia" w:ascii="Times New Roman Regular" w:hAnsi="Times New Roman Regular" w:cs="Times New Roman Regular"/>
          <w:sz w:val="24"/>
          <w:szCs w:val="24"/>
          <w:lang w:val="en-US" w:eastAsia="zh-CN"/>
        </w:rPr>
      </w:pPr>
      <w:r>
        <w:rPr>
          <w:rFonts w:hint="default" w:ascii="Times New Roman Regular" w:hAnsi="Times New Roman Regular" w:cs="Times New Roman Regular"/>
          <w:b/>
          <w:sz w:val="24"/>
          <w:szCs w:val="24"/>
        </w:rPr>
        <w:t>-</w:t>
      </w:r>
      <w:r>
        <w:rPr>
          <w:rFonts w:hint="default" w:ascii="Times New Roman Regular" w:hAnsi="Times New Roman Regular" w:cs="Times New Roman Regular"/>
          <w:b/>
          <w:sz w:val="24"/>
          <w:szCs w:val="24"/>
          <w:lang w:val="en-US" w:eastAsia="zh-CN"/>
        </w:rPr>
        <w:t xml:space="preserve"> </w:t>
      </w:r>
      <w:r>
        <w:rPr>
          <w:rFonts w:hint="eastAsia" w:ascii="Times New Roman Regular" w:hAnsi="Times New Roman Regular" w:cs="Times New Roman Regular"/>
          <w:sz w:val="24"/>
          <w:szCs w:val="24"/>
          <w:lang w:val="en-US" w:eastAsia="zh-CN"/>
        </w:rPr>
        <w:t>《“网红”何以“长红”：短视频平台上博物馆网红化发展的影响因素与优化路径》获得第十七届挑战杯全国大学生课外学术科技作品竞赛辽宁省特等奖（第二指导老师）</w:t>
      </w:r>
    </w:p>
    <w:p w14:paraId="13AB7834">
      <w:pPr>
        <w:keepNext w:val="0"/>
        <w:keepLines w:val="0"/>
        <w:pageBreakBefore w:val="0"/>
        <w:widowControl w:val="0"/>
        <w:kinsoku/>
        <w:wordWrap/>
        <w:overflowPunct/>
        <w:topLinePunct w:val="0"/>
        <w:autoSpaceDE w:val="0"/>
        <w:autoSpaceDN/>
        <w:bidi w:val="0"/>
        <w:adjustRightInd/>
        <w:snapToGrid/>
        <w:spacing w:line="320" w:lineRule="exact"/>
        <w:ind w:left="0" w:firstLine="0" w:firstLineChars="0"/>
        <w:textAlignment w:val="auto"/>
        <w:rPr>
          <w:rFonts w:hint="default" w:ascii="Times New Roman Regular" w:hAnsi="Times New Roman Regular" w:cs="Times New Roman Regular"/>
          <w:b w:val="0"/>
          <w:bCs/>
          <w:sz w:val="24"/>
          <w:szCs w:val="24"/>
          <w:lang w:val="en-US" w:eastAsia="zh-CN"/>
        </w:rPr>
      </w:pPr>
      <w:r>
        <w:rPr>
          <w:rFonts w:hint="default" w:ascii="Times New Roman Regular" w:hAnsi="Times New Roman Regular" w:cs="Times New Roman Regular"/>
          <w:b/>
          <w:sz w:val="24"/>
          <w:szCs w:val="24"/>
        </w:rPr>
        <w:t>-</w:t>
      </w:r>
      <w:r>
        <w:rPr>
          <w:rFonts w:hint="default" w:ascii="Times New Roman Regular" w:hAnsi="Times New Roman Regular" w:cs="Times New Roman Regular"/>
          <w:b/>
          <w:sz w:val="24"/>
          <w:szCs w:val="24"/>
          <w:lang w:val="en-US" w:eastAsia="zh-CN"/>
        </w:rPr>
        <w:t xml:space="preserve"> </w:t>
      </w:r>
      <w:r>
        <w:rPr>
          <w:rFonts w:hint="eastAsia" w:ascii="Times New Roman Regular" w:hAnsi="Times New Roman Regular" w:cs="Times New Roman Regular"/>
          <w:sz w:val="24"/>
          <w:szCs w:val="24"/>
          <w:lang w:val="en-US" w:eastAsia="zh-CN"/>
        </w:rPr>
        <w:t>第十九届挑战杯全国大学生课外学术科技作品竞赛国家级三等奖（第二指导老师）</w:t>
      </w:r>
    </w:p>
    <w:sectPr>
      <w:footerReference r:id="rId3" w:type="default"/>
      <w:footerReference r:id="rId4" w:type="even"/>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helvetica">
    <w:altName w:val="Segoe Print"/>
    <w:panose1 w:val="00000000000000000000"/>
    <w:charset w:val="00"/>
    <w:family w:val="auto"/>
    <w:pitch w:val="default"/>
    <w:sig w:usb0="00000000" w:usb1="00000000" w:usb2="00000000" w:usb3="00000000" w:csb0="2000019F" w:csb1="4F010000"/>
  </w:font>
  <w:font w:name="Segoe Print">
    <w:panose1 w:val="02000600000000000000"/>
    <w:charset w:val="00"/>
    <w:family w:val="auto"/>
    <w:pitch w:val="default"/>
    <w:sig w:usb0="0000028F" w:usb1="00000000" w:usb2="00000000" w:usb3="00000000" w:csb0="2000009F" w:csb1="47010000"/>
  </w:font>
  <w:font w:name="Times New Roman Regular">
    <w:altName w:val="Times New Roman"/>
    <w:panose1 w:val="02020503050405090304"/>
    <w:charset w:val="00"/>
    <w:family w:val="auto"/>
    <w:pitch w:val="default"/>
    <w:sig w:usb0="00000000" w:usb1="00000000" w:usb2="00000001" w:usb3="00000000" w:csb0="400001BF" w:csb1="DFF70000"/>
  </w:font>
  <w:font w:name="Times New Roman Bold">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6"/>
      </w:rPr>
      <w:id w:val="954145526"/>
    </w:sdtPr>
    <w:sdtEndPr>
      <w:rPr>
        <w:rStyle w:val="6"/>
      </w:rPr>
    </w:sdtEndPr>
    <w:sdtContent>
      <w:p w14:paraId="4BE8923A">
        <w:pPr>
          <w:pStyle w:val="3"/>
          <w:framePr w:wrap="auto" w:vAnchor="text" w:hAnchor="margin" w:xAlign="center" w:y="1"/>
          <w:rPr>
            <w:rStyle w:val="6"/>
          </w:rPr>
        </w:pPr>
        <w:r>
          <w:rPr>
            <w:rStyle w:val="6"/>
          </w:rPr>
          <w:fldChar w:fldCharType="begin"/>
        </w:r>
        <w:r>
          <w:rPr>
            <w:rStyle w:val="6"/>
          </w:rPr>
          <w:instrText xml:space="preserve"> PAGE </w:instrText>
        </w:r>
        <w:r>
          <w:rPr>
            <w:rStyle w:val="6"/>
          </w:rPr>
          <w:fldChar w:fldCharType="separate"/>
        </w:r>
        <w:r>
          <w:rPr>
            <w:rStyle w:val="6"/>
          </w:rPr>
          <w:t>1</w:t>
        </w:r>
        <w:r>
          <w:rPr>
            <w:rStyle w:val="6"/>
          </w:rPr>
          <w:fldChar w:fldCharType="end"/>
        </w:r>
      </w:p>
    </w:sdtContent>
  </w:sdt>
  <w:p w14:paraId="12F68312">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6"/>
      </w:rPr>
      <w:id w:val="-1"/>
    </w:sdtPr>
    <w:sdtEndPr>
      <w:rPr>
        <w:rStyle w:val="6"/>
      </w:rPr>
    </w:sdtEndPr>
    <w:sdtContent>
      <w:p w14:paraId="3A66DEDC">
        <w:pPr>
          <w:pStyle w:val="3"/>
          <w:framePr w:wrap="auto" w:vAnchor="text" w:hAnchor="margin" w:xAlign="center" w:y="1"/>
          <w:rPr>
            <w:rStyle w:val="6"/>
          </w:rPr>
        </w:pPr>
        <w:r>
          <w:rPr>
            <w:rStyle w:val="6"/>
          </w:rPr>
          <w:fldChar w:fldCharType="begin"/>
        </w:r>
        <w:r>
          <w:rPr>
            <w:rStyle w:val="6"/>
          </w:rPr>
          <w:instrText xml:space="preserve"> PAGE </w:instrText>
        </w:r>
        <w:r>
          <w:rPr>
            <w:rStyle w:val="6"/>
          </w:rPr>
          <w:fldChar w:fldCharType="end"/>
        </w:r>
      </w:p>
    </w:sdtContent>
  </w:sdt>
  <w:p w14:paraId="204BD1EF">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7E1F5B"/>
    <w:multiLevelType w:val="singleLevel"/>
    <w:tmpl w:val="FE7E1F5B"/>
    <w:lvl w:ilvl="0" w:tentative="0">
      <w:start w:val="1"/>
      <w:numFmt w:val="decimal"/>
      <w:lvlText w:val="%1."/>
      <w:lvlJc w:val="left"/>
      <w:pPr>
        <w:ind w:left="425" w:hanging="425"/>
      </w:pPr>
      <w:rPr>
        <w:rFonts w:hint="default"/>
      </w:rPr>
    </w:lvl>
  </w:abstractNum>
  <w:abstractNum w:abstractNumId="1">
    <w:nsid w:val="FFA66EB7"/>
    <w:multiLevelType w:val="singleLevel"/>
    <w:tmpl w:val="FFA66EB7"/>
    <w:lvl w:ilvl="0" w:tentative="0">
      <w:start w:val="1"/>
      <w:numFmt w:val="decimal"/>
      <w:lvlText w:val="%1."/>
      <w:lvlJc w:val="left"/>
      <w:pPr>
        <w:ind w:left="425" w:hanging="425"/>
      </w:pPr>
      <w:rPr>
        <w:rFonts w:hint="default"/>
      </w:rPr>
    </w:lvl>
  </w:abstractNum>
  <w:abstractNum w:abstractNumId="2">
    <w:nsid w:val="5AFE060A"/>
    <w:multiLevelType w:val="singleLevel"/>
    <w:tmpl w:val="5AFE060A"/>
    <w:lvl w:ilvl="0" w:tentative="0">
      <w:start w:val="1"/>
      <w:numFmt w:val="decimal"/>
      <w:lvlText w:val="%1."/>
      <w:lvlJc w:val="left"/>
      <w:pPr>
        <w:ind w:left="425" w:hanging="425"/>
      </w:pPr>
      <w:rPr>
        <w:rFonts w:hint="default"/>
      </w:rPr>
    </w:lvl>
  </w:abstractNum>
  <w:abstractNum w:abstractNumId="3">
    <w:nsid w:val="5BBEE4D0"/>
    <w:multiLevelType w:val="singleLevel"/>
    <w:tmpl w:val="5BBEE4D0"/>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262"/>
    <w:rsid w:val="00062762"/>
    <w:rsid w:val="0007371A"/>
    <w:rsid w:val="00086767"/>
    <w:rsid w:val="000E2C55"/>
    <w:rsid w:val="00182B85"/>
    <w:rsid w:val="001B0BA5"/>
    <w:rsid w:val="00291D26"/>
    <w:rsid w:val="00393020"/>
    <w:rsid w:val="0043753B"/>
    <w:rsid w:val="00452414"/>
    <w:rsid w:val="0046091A"/>
    <w:rsid w:val="00466D7D"/>
    <w:rsid w:val="004C56E2"/>
    <w:rsid w:val="004F0840"/>
    <w:rsid w:val="005475F9"/>
    <w:rsid w:val="005521D7"/>
    <w:rsid w:val="00651F74"/>
    <w:rsid w:val="0066149B"/>
    <w:rsid w:val="006F4BB7"/>
    <w:rsid w:val="00760220"/>
    <w:rsid w:val="007744C7"/>
    <w:rsid w:val="00795236"/>
    <w:rsid w:val="007A6BA7"/>
    <w:rsid w:val="007B0D49"/>
    <w:rsid w:val="007F078E"/>
    <w:rsid w:val="007F6CD7"/>
    <w:rsid w:val="008234D2"/>
    <w:rsid w:val="008436CA"/>
    <w:rsid w:val="0085066C"/>
    <w:rsid w:val="00873950"/>
    <w:rsid w:val="008E6E8B"/>
    <w:rsid w:val="008F42A8"/>
    <w:rsid w:val="0093022F"/>
    <w:rsid w:val="00971C07"/>
    <w:rsid w:val="009D102C"/>
    <w:rsid w:val="009D5983"/>
    <w:rsid w:val="00A039E0"/>
    <w:rsid w:val="00A13262"/>
    <w:rsid w:val="00A52B99"/>
    <w:rsid w:val="00A929EB"/>
    <w:rsid w:val="00AA0307"/>
    <w:rsid w:val="00AA60DE"/>
    <w:rsid w:val="00AB6822"/>
    <w:rsid w:val="00AC262B"/>
    <w:rsid w:val="00B851AB"/>
    <w:rsid w:val="00BC7702"/>
    <w:rsid w:val="00C372B4"/>
    <w:rsid w:val="00D6398B"/>
    <w:rsid w:val="00E3703B"/>
    <w:rsid w:val="00E80A0B"/>
    <w:rsid w:val="00EC08D7"/>
    <w:rsid w:val="00F22125"/>
    <w:rsid w:val="00F26A73"/>
    <w:rsid w:val="00F31055"/>
    <w:rsid w:val="1CDC46C9"/>
    <w:rsid w:val="1FF30A50"/>
    <w:rsid w:val="3AFE3CCF"/>
    <w:rsid w:val="3BEF1CAB"/>
    <w:rsid w:val="3BFB4271"/>
    <w:rsid w:val="3D66F99E"/>
    <w:rsid w:val="3DFF3202"/>
    <w:rsid w:val="4B59E574"/>
    <w:rsid w:val="4D6E515C"/>
    <w:rsid w:val="4D792FC0"/>
    <w:rsid w:val="4FFEE462"/>
    <w:rsid w:val="5BFD86DC"/>
    <w:rsid w:val="5CE47AD8"/>
    <w:rsid w:val="6BCE4B6B"/>
    <w:rsid w:val="6DB7571D"/>
    <w:rsid w:val="6DD33626"/>
    <w:rsid w:val="75DF0C83"/>
    <w:rsid w:val="779C6A76"/>
    <w:rsid w:val="77CF5EBF"/>
    <w:rsid w:val="77FF2DC6"/>
    <w:rsid w:val="7AEA3BDC"/>
    <w:rsid w:val="7DB6E4F3"/>
    <w:rsid w:val="7FFB4B9C"/>
    <w:rsid w:val="7FFF2148"/>
    <w:rsid w:val="B7F7555A"/>
    <w:rsid w:val="BFFE9922"/>
    <w:rsid w:val="CC2A1B56"/>
    <w:rsid w:val="D86FA90C"/>
    <w:rsid w:val="DF0F738A"/>
    <w:rsid w:val="DF9F2525"/>
    <w:rsid w:val="EEAFE8FB"/>
    <w:rsid w:val="EEFFB45E"/>
    <w:rsid w:val="F1FF1A0A"/>
    <w:rsid w:val="F6D51C2C"/>
    <w:rsid w:val="F97D35F9"/>
    <w:rsid w:val="FBCF25F3"/>
    <w:rsid w:val="FBD73421"/>
    <w:rsid w:val="FD9D3DCF"/>
    <w:rsid w:val="FFFB24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宋体"/>
      <w:kern w:val="2"/>
      <w:sz w:val="21"/>
      <w:szCs w:val="21"/>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character" w:styleId="6">
    <w:name w:val="page number"/>
    <w:basedOn w:val="5"/>
    <w:semiHidden/>
    <w:unhideWhenUsed/>
    <w:qFormat/>
    <w:uiPriority w:val="99"/>
  </w:style>
  <w:style w:type="paragraph" w:customStyle="1" w:styleId="7">
    <w:name w:val="列表段落1"/>
    <w:basedOn w:val="1"/>
    <w:qFormat/>
    <w:uiPriority w:val="0"/>
    <w:pPr>
      <w:spacing w:before="100" w:beforeAutospacing="1" w:after="100" w:afterAutospacing="1"/>
      <w:ind w:left="720"/>
      <w:contextualSpacing/>
    </w:pPr>
  </w:style>
  <w:style w:type="character" w:customStyle="1" w:styleId="8">
    <w:name w:val="页脚 字符"/>
    <w:basedOn w:val="5"/>
    <w:link w:val="3"/>
    <w:qFormat/>
    <w:uiPriority w:val="99"/>
    <w:rPr>
      <w:rFonts w:ascii="仿宋" w:hAnsi="仿宋" w:eastAsia="仿宋" w:cs="宋体"/>
      <w:sz w:val="18"/>
      <w:szCs w:val="18"/>
      <w14:ligatures w14:val="none"/>
    </w:rPr>
  </w:style>
  <w:style w:type="paragraph" w:styleId="9">
    <w:name w:val="List Paragraph"/>
    <w:basedOn w:val="1"/>
    <w:qFormat/>
    <w:uiPriority w:val="34"/>
    <w:pPr>
      <w:ind w:firstLine="420" w:firstLineChars="200"/>
    </w:pPr>
  </w:style>
  <w:style w:type="character" w:customStyle="1" w:styleId="10">
    <w:name w:val="15"/>
    <w:basedOn w:val="5"/>
    <w:qFormat/>
    <w:uiPriority w:val="0"/>
    <w:rPr>
      <w:rFonts w:hint="default" w:ascii="Times New Roman" w:hAnsi="Times New Roman" w:cs="Times New Roman"/>
    </w:rPr>
  </w:style>
  <w:style w:type="character" w:customStyle="1" w:styleId="11">
    <w:name w:val="10"/>
    <w:basedOn w:val="5"/>
    <w:qFormat/>
    <w:uiPriority w:val="0"/>
    <w:rPr>
      <w:rFonts w:hint="default" w:ascii="Times New Roman" w:hAnsi="Times New Roman" w:cs="Times New Roman"/>
    </w:rPr>
  </w:style>
  <w:style w:type="paragraph" w:customStyle="1" w:styleId="12">
    <w:name w:val="p1"/>
    <w:basedOn w:val="1"/>
    <w:qFormat/>
    <w:uiPriority w:val="0"/>
    <w:pPr>
      <w:spacing w:before="0" w:beforeAutospacing="0" w:after="0" w:afterAutospacing="0"/>
      <w:ind w:left="0" w:right="0"/>
      <w:jc w:val="left"/>
    </w:pPr>
    <w:rPr>
      <w:rFonts w:ascii="helvetica" w:hAnsi="helvetica" w:eastAsia="helvetica" w:cs="helvetica"/>
      <w:kern w:val="0"/>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2299</Words>
  <Characters>3699</Characters>
  <Lines>1</Lines>
  <Paragraphs>1</Paragraphs>
  <TotalTime>11</TotalTime>
  <ScaleCrop>false</ScaleCrop>
  <LinksUpToDate>false</LinksUpToDate>
  <CharactersWithSpaces>3949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2023-09-26T13:14:00Z</dcterms:created>
  <dc:creator>Xingchen Zhou</dc:creator>
  <cp:lastModifiedBy>班哈哈</cp:lastModifiedBy>
  <cp:lastPrinted>2023-09-26T13:14:00Z</cp:lastPrinted>
  <dcterms:modified xsi:type="dcterms:W3CDTF">2026-10-09T07:48:33Z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44A3ADA38C8D44B1A6B9629BEA20DB47_13</vt:lpwstr>
  </property>
  <property fmtid="{D5CDD505-2E9C-101B-9397-08002B2CF9AE}" pid="4" name="KSOTemplateDocerSaveRecord">
    <vt:lpwstr>eyJoZGlkIjoiOTQ3NTQyMjVmMTliMjRmMWZjODIzMjIzOGQ4YjAxNDIiLCJ1c2VySWQiOiIyNDA5MzgzNDQifQ==</vt:lpwstr>
  </property>
</Properties>
</file>